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FD" w:rsidRPr="00E05AFF" w:rsidRDefault="00C876FB" w:rsidP="00E86BFD">
      <w:pPr>
        <w:jc w:val="center"/>
        <w:rPr>
          <w:rFonts w:ascii="Lucida Handwriting" w:hAnsi="Lucida Handwriting"/>
          <w:sz w:val="24"/>
          <w:szCs w:val="24"/>
        </w:rPr>
      </w:pPr>
      <w:r>
        <w:rPr>
          <w:rFonts w:ascii="Lucida Handwriting" w:hAnsi="Lucida Handwriting"/>
          <w:sz w:val="24"/>
          <w:szCs w:val="24"/>
        </w:rPr>
        <w:t>Deuxième</w:t>
      </w:r>
      <w:r w:rsidR="0094062A">
        <w:rPr>
          <w:rFonts w:ascii="Lucida Handwriting" w:hAnsi="Lucida Handwriting"/>
          <w:sz w:val="24"/>
          <w:szCs w:val="24"/>
        </w:rPr>
        <w:t xml:space="preserve"> </w:t>
      </w:r>
      <w:r w:rsidR="00E86BFD" w:rsidRPr="00E05AFF">
        <w:rPr>
          <w:rFonts w:ascii="Lucida Handwriting" w:hAnsi="Lucida Handwriting"/>
          <w:sz w:val="24"/>
          <w:szCs w:val="24"/>
        </w:rPr>
        <w:t>séance de lectures poétiques</w:t>
      </w:r>
    </w:p>
    <w:p w:rsidR="00E86BFD" w:rsidRDefault="00E86BFD" w:rsidP="00E86BFD">
      <w:pPr>
        <w:jc w:val="center"/>
        <w:rPr>
          <w:rFonts w:ascii="Lucida Handwriting" w:hAnsi="Lucida Handwriting"/>
          <w:sz w:val="24"/>
          <w:szCs w:val="24"/>
        </w:rPr>
      </w:pPr>
      <w:r w:rsidRPr="00E05AFF">
        <w:rPr>
          <w:rFonts w:ascii="Lucida Handwriting" w:hAnsi="Lucida Handwriting"/>
          <w:sz w:val="24"/>
          <w:szCs w:val="24"/>
        </w:rPr>
        <w:t>(</w:t>
      </w:r>
      <w:r w:rsidR="00C876FB">
        <w:rPr>
          <w:rFonts w:ascii="Lucida Handwriting" w:hAnsi="Lucida Handwriting"/>
          <w:sz w:val="20"/>
          <w:szCs w:val="20"/>
        </w:rPr>
        <w:t>18 novembre</w:t>
      </w:r>
      <w:r w:rsidRPr="008F1C34">
        <w:rPr>
          <w:rFonts w:ascii="Lucida Handwriting" w:hAnsi="Lucida Handwriting"/>
          <w:sz w:val="20"/>
          <w:szCs w:val="20"/>
        </w:rPr>
        <w:t xml:space="preserve"> 202</w:t>
      </w:r>
      <w:r w:rsidR="00D303CD">
        <w:rPr>
          <w:rFonts w:ascii="Lucida Handwriting" w:hAnsi="Lucida Handwriting"/>
          <w:sz w:val="20"/>
          <w:szCs w:val="20"/>
        </w:rPr>
        <w:t>3</w:t>
      </w:r>
      <w:r w:rsidRPr="00E05AFF">
        <w:rPr>
          <w:rFonts w:ascii="Lucida Handwriting" w:hAnsi="Lucida Handwriting"/>
          <w:sz w:val="24"/>
          <w:szCs w:val="24"/>
        </w:rPr>
        <w:t>)</w:t>
      </w:r>
    </w:p>
    <w:p w:rsidR="00892F0B" w:rsidRDefault="00892F0B" w:rsidP="00E86BFD">
      <w:pPr>
        <w:jc w:val="center"/>
        <w:rPr>
          <w:rFonts w:ascii="Lucida Handwriting" w:hAnsi="Lucida Handwriting"/>
          <w:sz w:val="24"/>
          <w:szCs w:val="24"/>
        </w:rPr>
      </w:pPr>
    </w:p>
    <w:p w:rsidR="00E32774" w:rsidRDefault="00E32774" w:rsidP="00E86BFD">
      <w:pPr>
        <w:jc w:val="center"/>
        <w:rPr>
          <w:rFonts w:ascii="Lucida Handwriting" w:hAnsi="Lucida Handwriting"/>
          <w:sz w:val="24"/>
          <w:szCs w:val="24"/>
        </w:rPr>
      </w:pPr>
    </w:p>
    <w:p w:rsidR="00624371" w:rsidRPr="0087702A" w:rsidRDefault="00C876FB" w:rsidP="00C876FB">
      <w:pPr>
        <w:jc w:val="center"/>
        <w:rPr>
          <w:rFonts w:ascii="Lucida Handwriting" w:hAnsi="Lucida Handwriting"/>
          <w:b/>
          <w:sz w:val="24"/>
          <w:szCs w:val="24"/>
        </w:rPr>
      </w:pPr>
      <w:r>
        <w:rPr>
          <w:rFonts w:ascii="Lucida Handwriting" w:hAnsi="Lucida Handwriting"/>
          <w:b/>
          <w:sz w:val="24"/>
          <w:szCs w:val="24"/>
        </w:rPr>
        <w:t xml:space="preserve">Ma Bohème </w:t>
      </w:r>
      <w:r w:rsidR="00624371" w:rsidRPr="0087702A">
        <w:rPr>
          <w:rFonts w:ascii="Lucida Handwriting" w:hAnsi="Lucida Handwriting"/>
          <w:sz w:val="24"/>
          <w:szCs w:val="24"/>
        </w:rPr>
        <w:t>(</w:t>
      </w:r>
      <w:r w:rsidR="0087702A" w:rsidRPr="0087702A">
        <w:rPr>
          <w:rFonts w:ascii="Lucida Handwriting" w:hAnsi="Lucida Handwriting"/>
          <w:sz w:val="24"/>
          <w:szCs w:val="24"/>
        </w:rPr>
        <w:t xml:space="preserve">Cahier de Douai) </w:t>
      </w:r>
      <w:r w:rsidR="0087702A">
        <w:rPr>
          <w:rFonts w:ascii="Lucida Handwriting" w:hAnsi="Lucida Handwriting"/>
          <w:sz w:val="24"/>
          <w:szCs w:val="24"/>
        </w:rPr>
        <w:t>(1870)</w:t>
      </w:r>
    </w:p>
    <w:p w:rsidR="00C876FB" w:rsidRDefault="00C876FB" w:rsidP="00C876FB">
      <w:pPr>
        <w:jc w:val="center"/>
        <w:rPr>
          <w:rFonts w:ascii="Lucida Handwriting" w:hAnsi="Lucida Handwriting"/>
          <w:smallCaps/>
        </w:rPr>
      </w:pPr>
      <w:r>
        <w:rPr>
          <w:rFonts w:ascii="Lucida Handwriting" w:hAnsi="Lucida Handwriting"/>
        </w:rPr>
        <w:t xml:space="preserve">Arthur </w:t>
      </w:r>
      <w:r w:rsidRPr="00A94EBF">
        <w:rPr>
          <w:rFonts w:ascii="Lucida Handwriting" w:hAnsi="Lucida Handwriting"/>
          <w:smallCaps/>
        </w:rPr>
        <w:t>Rimbaud</w:t>
      </w:r>
      <w:r>
        <w:rPr>
          <w:rFonts w:ascii="Lucida Handwriting" w:hAnsi="Lucida Handwriting"/>
        </w:rPr>
        <w:t xml:space="preserve"> (</w:t>
      </w:r>
      <w:r>
        <w:rPr>
          <w:rFonts w:ascii="Lucida Handwriting" w:hAnsi="Lucida Handwriting"/>
          <w:smallCaps/>
        </w:rPr>
        <w:t>1854-1891)</w:t>
      </w:r>
    </w:p>
    <w:p w:rsidR="000F3E80" w:rsidRDefault="000F3E80" w:rsidP="00E86BFD">
      <w:pPr>
        <w:jc w:val="center"/>
        <w:rPr>
          <w:rFonts w:ascii="Times New Roman" w:hAnsi="Times New Roman" w:cs="Times New Roman"/>
          <w:b/>
        </w:rPr>
      </w:pPr>
    </w:p>
    <w:tbl>
      <w:tblPr>
        <w:tblStyle w:val="Grilledutableau"/>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
        <w:gridCol w:w="5386"/>
      </w:tblGrid>
      <w:tr w:rsidR="000F3E80" w:rsidRPr="005F23B6" w:rsidTr="00624371">
        <w:tc>
          <w:tcPr>
            <w:tcW w:w="426" w:type="dxa"/>
          </w:tcPr>
          <w:p w:rsidR="000F3E80" w:rsidRPr="004A6585" w:rsidRDefault="000F3E80" w:rsidP="004A6585">
            <w:pPr>
              <w:ind w:hanging="108"/>
              <w:jc w:val="center"/>
              <w:rPr>
                <w:rFonts w:ascii="Times New Roman" w:hAnsi="Times New Roman" w:cs="Times New Roman"/>
                <w:i/>
                <w:sz w:val="18"/>
                <w:szCs w:val="18"/>
              </w:rPr>
            </w:pPr>
          </w:p>
        </w:tc>
        <w:tc>
          <w:tcPr>
            <w:tcW w:w="5386" w:type="dxa"/>
          </w:tcPr>
          <w:p w:rsidR="000F3E80" w:rsidRPr="005F23B6" w:rsidRDefault="00C876FB" w:rsidP="00D3333A">
            <w:pPr>
              <w:spacing w:line="276" w:lineRule="auto"/>
              <w:ind w:hanging="108"/>
              <w:rPr>
                <w:rFonts w:ascii="Times New Roman" w:hAnsi="Times New Roman" w:cs="Times New Roman"/>
                <w:sz w:val="24"/>
                <w:szCs w:val="24"/>
              </w:rPr>
            </w:pPr>
            <w:r>
              <w:rPr>
                <w:rFonts w:ascii="Times New Roman" w:hAnsi="Times New Roman" w:cs="Times New Roman"/>
                <w:sz w:val="24"/>
                <w:szCs w:val="24"/>
              </w:rPr>
              <w:t>Je m’en allais, les poings dans mes poches crevées ;</w:t>
            </w:r>
          </w:p>
        </w:tc>
      </w:tr>
      <w:tr w:rsidR="000F3E80" w:rsidRPr="005F23B6" w:rsidTr="00624371">
        <w:tc>
          <w:tcPr>
            <w:tcW w:w="426" w:type="dxa"/>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C876FB" w:rsidP="00D3333A">
            <w:pPr>
              <w:spacing w:line="276" w:lineRule="auto"/>
              <w:ind w:left="-108"/>
              <w:rPr>
                <w:rFonts w:ascii="Times New Roman" w:hAnsi="Times New Roman" w:cs="Times New Roman"/>
                <w:sz w:val="24"/>
                <w:szCs w:val="24"/>
              </w:rPr>
            </w:pPr>
            <w:r>
              <w:rPr>
                <w:rFonts w:ascii="Times New Roman" w:hAnsi="Times New Roman" w:cs="Times New Roman"/>
                <w:sz w:val="24"/>
                <w:szCs w:val="24"/>
              </w:rPr>
              <w:t>Mon paletot aussi devenait idéal ;</w:t>
            </w:r>
          </w:p>
        </w:tc>
      </w:tr>
      <w:tr w:rsidR="000F3E80" w:rsidRPr="005F23B6" w:rsidTr="00624371">
        <w:tc>
          <w:tcPr>
            <w:tcW w:w="426" w:type="dxa"/>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C876FB" w:rsidP="00C876FB">
            <w:pPr>
              <w:spacing w:line="276" w:lineRule="auto"/>
              <w:ind w:left="-108"/>
              <w:rPr>
                <w:rFonts w:ascii="Times New Roman" w:hAnsi="Times New Roman" w:cs="Times New Roman"/>
                <w:sz w:val="24"/>
                <w:szCs w:val="24"/>
              </w:rPr>
            </w:pPr>
            <w:r>
              <w:rPr>
                <w:rFonts w:ascii="Times New Roman" w:hAnsi="Times New Roman" w:cs="Times New Roman"/>
                <w:sz w:val="24"/>
                <w:szCs w:val="24"/>
              </w:rPr>
              <w:t>J’allais sous le ciel, Muse ! et j’étais ton féal ;</w:t>
            </w:r>
          </w:p>
        </w:tc>
      </w:tr>
      <w:tr w:rsidR="000F3E80" w:rsidRPr="005F23B6" w:rsidTr="00624371">
        <w:tc>
          <w:tcPr>
            <w:tcW w:w="426" w:type="dxa"/>
            <w:vAlign w:val="center"/>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C876FB" w:rsidP="00D3333A">
            <w:pPr>
              <w:spacing w:line="276" w:lineRule="auto"/>
              <w:ind w:left="-108"/>
              <w:rPr>
                <w:rFonts w:ascii="Times New Roman" w:hAnsi="Times New Roman" w:cs="Times New Roman"/>
                <w:sz w:val="24"/>
                <w:szCs w:val="24"/>
              </w:rPr>
            </w:pPr>
            <w:r>
              <w:rPr>
                <w:rFonts w:ascii="Times New Roman" w:hAnsi="Times New Roman" w:cs="Times New Roman"/>
                <w:sz w:val="24"/>
                <w:szCs w:val="24"/>
              </w:rPr>
              <w:t>Oh ! là ! là ! que d’amours splendides j’ai rêvées !</w:t>
            </w:r>
          </w:p>
        </w:tc>
      </w:tr>
      <w:tr w:rsidR="000F3E80" w:rsidRPr="005F23B6" w:rsidTr="00624371">
        <w:tc>
          <w:tcPr>
            <w:tcW w:w="426" w:type="dxa"/>
            <w:vAlign w:val="center"/>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0F3E80" w:rsidP="00D3333A">
            <w:pPr>
              <w:spacing w:line="276" w:lineRule="auto"/>
              <w:ind w:left="-108"/>
              <w:rPr>
                <w:rFonts w:ascii="Times New Roman" w:hAnsi="Times New Roman" w:cs="Times New Roman"/>
                <w:sz w:val="24"/>
                <w:szCs w:val="24"/>
              </w:rPr>
            </w:pPr>
          </w:p>
        </w:tc>
      </w:tr>
      <w:tr w:rsidR="000F3E80" w:rsidRPr="005F23B6" w:rsidTr="00624371">
        <w:tc>
          <w:tcPr>
            <w:tcW w:w="426" w:type="dxa"/>
          </w:tcPr>
          <w:p w:rsidR="000F3E80" w:rsidRPr="004A6585" w:rsidRDefault="00C876FB" w:rsidP="004A6585">
            <w:pPr>
              <w:ind w:left="-108"/>
              <w:jc w:val="center"/>
              <w:rPr>
                <w:rFonts w:ascii="Times New Roman" w:hAnsi="Times New Roman" w:cs="Times New Roman"/>
                <w:i/>
                <w:sz w:val="18"/>
                <w:szCs w:val="18"/>
              </w:rPr>
            </w:pPr>
            <w:r>
              <w:rPr>
                <w:rFonts w:ascii="Times New Roman" w:hAnsi="Times New Roman" w:cs="Times New Roman"/>
                <w:i/>
                <w:sz w:val="18"/>
                <w:szCs w:val="18"/>
              </w:rPr>
              <w:t>5</w:t>
            </w:r>
          </w:p>
        </w:tc>
        <w:tc>
          <w:tcPr>
            <w:tcW w:w="5386" w:type="dxa"/>
          </w:tcPr>
          <w:p w:rsidR="000F3E80" w:rsidRPr="005F23B6" w:rsidRDefault="00C876FB" w:rsidP="00D3333A">
            <w:pPr>
              <w:spacing w:line="276" w:lineRule="auto"/>
              <w:ind w:left="-108"/>
              <w:rPr>
                <w:rFonts w:ascii="Times New Roman" w:hAnsi="Times New Roman" w:cs="Times New Roman"/>
                <w:sz w:val="24"/>
                <w:szCs w:val="24"/>
              </w:rPr>
            </w:pPr>
            <w:r>
              <w:rPr>
                <w:rFonts w:ascii="Times New Roman" w:hAnsi="Times New Roman" w:cs="Times New Roman"/>
                <w:sz w:val="24"/>
                <w:szCs w:val="24"/>
              </w:rPr>
              <w:t>Mon unique culotte avait un large trou.</w:t>
            </w:r>
          </w:p>
        </w:tc>
      </w:tr>
      <w:tr w:rsidR="000F3E80" w:rsidRPr="005F23B6" w:rsidTr="00624371">
        <w:tc>
          <w:tcPr>
            <w:tcW w:w="426" w:type="dxa"/>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C876FB" w:rsidP="00C876FB">
            <w:pPr>
              <w:spacing w:line="276" w:lineRule="auto"/>
              <w:ind w:left="-108"/>
              <w:rPr>
                <w:rFonts w:ascii="Times New Roman" w:hAnsi="Times New Roman" w:cs="Times New Roman"/>
                <w:sz w:val="24"/>
                <w:szCs w:val="24"/>
              </w:rPr>
            </w:pPr>
            <w:r>
              <w:rPr>
                <w:rFonts w:ascii="Times New Roman" w:hAnsi="Times New Roman" w:cs="Times New Roman"/>
                <w:sz w:val="24"/>
                <w:szCs w:val="24"/>
              </w:rPr>
              <w:t>- Petit-Poucet rêveur, j’égrenais dans ma course</w:t>
            </w:r>
          </w:p>
        </w:tc>
      </w:tr>
      <w:tr w:rsidR="000F3E80" w:rsidRPr="005F23B6" w:rsidTr="00624371">
        <w:tc>
          <w:tcPr>
            <w:tcW w:w="426" w:type="dxa"/>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C876FB" w:rsidP="00D3333A">
            <w:pPr>
              <w:spacing w:line="276" w:lineRule="auto"/>
              <w:ind w:left="-108"/>
              <w:rPr>
                <w:rFonts w:ascii="Times New Roman" w:hAnsi="Times New Roman" w:cs="Times New Roman"/>
                <w:sz w:val="24"/>
                <w:szCs w:val="24"/>
              </w:rPr>
            </w:pPr>
            <w:r>
              <w:rPr>
                <w:rFonts w:ascii="Times New Roman" w:hAnsi="Times New Roman" w:cs="Times New Roman"/>
                <w:sz w:val="24"/>
                <w:szCs w:val="24"/>
              </w:rPr>
              <w:t>Des rimes. Mon auberge était à la Grande-Ourse.</w:t>
            </w:r>
          </w:p>
        </w:tc>
      </w:tr>
      <w:tr w:rsidR="000F3E80" w:rsidRPr="005F23B6" w:rsidTr="00624371">
        <w:tc>
          <w:tcPr>
            <w:tcW w:w="426" w:type="dxa"/>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C876FB" w:rsidP="00797687">
            <w:pPr>
              <w:spacing w:line="276" w:lineRule="auto"/>
              <w:ind w:left="-108"/>
              <w:rPr>
                <w:rFonts w:ascii="Times New Roman" w:hAnsi="Times New Roman" w:cs="Times New Roman"/>
                <w:sz w:val="24"/>
                <w:szCs w:val="24"/>
              </w:rPr>
            </w:pPr>
            <w:r>
              <w:rPr>
                <w:rFonts w:ascii="Times New Roman" w:hAnsi="Times New Roman" w:cs="Times New Roman"/>
                <w:sz w:val="24"/>
                <w:szCs w:val="24"/>
              </w:rPr>
              <w:t>- Mes étoiles au ciel avaient un doux frou-frou</w:t>
            </w:r>
          </w:p>
        </w:tc>
      </w:tr>
      <w:tr w:rsidR="000F3E80" w:rsidRPr="005F23B6" w:rsidTr="00624371">
        <w:tc>
          <w:tcPr>
            <w:tcW w:w="426" w:type="dxa"/>
            <w:vAlign w:val="center"/>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0F3E80" w:rsidP="00D3333A">
            <w:pPr>
              <w:spacing w:line="276" w:lineRule="auto"/>
              <w:ind w:left="-108"/>
              <w:rPr>
                <w:rFonts w:ascii="Times New Roman" w:hAnsi="Times New Roman" w:cs="Times New Roman"/>
                <w:sz w:val="24"/>
                <w:szCs w:val="24"/>
              </w:rPr>
            </w:pPr>
          </w:p>
        </w:tc>
      </w:tr>
      <w:tr w:rsidR="000F3E80" w:rsidRPr="005F23B6" w:rsidTr="00624371">
        <w:tc>
          <w:tcPr>
            <w:tcW w:w="426" w:type="dxa"/>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7327CE" w:rsidP="007327CE">
            <w:pPr>
              <w:spacing w:line="276" w:lineRule="auto"/>
              <w:ind w:left="-108"/>
              <w:rPr>
                <w:rFonts w:ascii="Times New Roman" w:hAnsi="Times New Roman" w:cs="Times New Roman"/>
                <w:sz w:val="24"/>
                <w:szCs w:val="24"/>
              </w:rPr>
            </w:pPr>
            <w:r>
              <w:rPr>
                <w:rFonts w:ascii="Times New Roman" w:hAnsi="Times New Roman" w:cs="Times New Roman"/>
                <w:sz w:val="24"/>
                <w:szCs w:val="24"/>
              </w:rPr>
              <w:t>Et je les écoutais, assis au bord des routes,</w:t>
            </w:r>
          </w:p>
        </w:tc>
      </w:tr>
      <w:tr w:rsidR="000F3E80" w:rsidRPr="005F23B6" w:rsidTr="00624371">
        <w:tc>
          <w:tcPr>
            <w:tcW w:w="426" w:type="dxa"/>
          </w:tcPr>
          <w:p w:rsidR="000F3E80" w:rsidRPr="004A6585" w:rsidRDefault="007327CE" w:rsidP="004A6585">
            <w:pPr>
              <w:ind w:left="-108"/>
              <w:jc w:val="center"/>
              <w:rPr>
                <w:rFonts w:ascii="Times New Roman" w:hAnsi="Times New Roman" w:cs="Times New Roman"/>
                <w:i/>
                <w:sz w:val="18"/>
                <w:szCs w:val="18"/>
              </w:rPr>
            </w:pPr>
            <w:r>
              <w:rPr>
                <w:rFonts w:ascii="Times New Roman" w:hAnsi="Times New Roman" w:cs="Times New Roman"/>
                <w:i/>
                <w:sz w:val="18"/>
                <w:szCs w:val="18"/>
              </w:rPr>
              <w:t>10</w:t>
            </w:r>
          </w:p>
        </w:tc>
        <w:tc>
          <w:tcPr>
            <w:tcW w:w="5386" w:type="dxa"/>
          </w:tcPr>
          <w:p w:rsidR="000F3E80" w:rsidRPr="005F23B6" w:rsidRDefault="00624371" w:rsidP="00D3333A">
            <w:pPr>
              <w:spacing w:line="276" w:lineRule="auto"/>
              <w:ind w:left="-108"/>
              <w:rPr>
                <w:rFonts w:ascii="Times New Roman" w:hAnsi="Times New Roman" w:cs="Times New Roman"/>
                <w:sz w:val="24"/>
                <w:szCs w:val="24"/>
              </w:rPr>
            </w:pPr>
            <w:r>
              <w:rPr>
                <w:rFonts w:ascii="Times New Roman" w:hAnsi="Times New Roman" w:cs="Times New Roman"/>
                <w:sz w:val="24"/>
                <w:szCs w:val="24"/>
              </w:rPr>
              <w:t>Ces bons soirs de septembre où je sentais des gouttes</w:t>
            </w:r>
          </w:p>
        </w:tc>
      </w:tr>
      <w:tr w:rsidR="000F3E80" w:rsidRPr="005F23B6" w:rsidTr="00624371">
        <w:tc>
          <w:tcPr>
            <w:tcW w:w="426" w:type="dxa"/>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624371" w:rsidP="006C4F90">
            <w:pPr>
              <w:spacing w:line="276" w:lineRule="auto"/>
              <w:ind w:left="-108"/>
              <w:rPr>
                <w:rFonts w:ascii="Times New Roman" w:hAnsi="Times New Roman" w:cs="Times New Roman"/>
                <w:sz w:val="24"/>
                <w:szCs w:val="24"/>
              </w:rPr>
            </w:pPr>
            <w:r>
              <w:rPr>
                <w:rFonts w:ascii="Times New Roman" w:hAnsi="Times New Roman" w:cs="Times New Roman"/>
                <w:sz w:val="24"/>
                <w:szCs w:val="24"/>
              </w:rPr>
              <w:t>De rosée à mon front, comme un vin de vigueur ;</w:t>
            </w:r>
          </w:p>
        </w:tc>
      </w:tr>
      <w:tr w:rsidR="000F3E80" w:rsidRPr="005F23B6" w:rsidTr="00624371">
        <w:tc>
          <w:tcPr>
            <w:tcW w:w="426" w:type="dxa"/>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0F3E80" w:rsidP="006C4F90">
            <w:pPr>
              <w:spacing w:line="276" w:lineRule="auto"/>
              <w:ind w:left="-108"/>
              <w:rPr>
                <w:rFonts w:ascii="Times New Roman" w:hAnsi="Times New Roman" w:cs="Times New Roman"/>
                <w:sz w:val="24"/>
                <w:szCs w:val="24"/>
              </w:rPr>
            </w:pPr>
          </w:p>
        </w:tc>
      </w:tr>
      <w:tr w:rsidR="000F3E80" w:rsidRPr="005F23B6" w:rsidTr="00624371">
        <w:tc>
          <w:tcPr>
            <w:tcW w:w="426" w:type="dxa"/>
            <w:vAlign w:val="center"/>
          </w:tcPr>
          <w:p w:rsidR="000F3E80" w:rsidRPr="004A6585" w:rsidRDefault="000F3E80" w:rsidP="004A6585">
            <w:pPr>
              <w:ind w:left="-108"/>
              <w:jc w:val="center"/>
              <w:rPr>
                <w:rFonts w:ascii="Times New Roman" w:hAnsi="Times New Roman" w:cs="Times New Roman"/>
                <w:i/>
                <w:sz w:val="18"/>
                <w:szCs w:val="18"/>
              </w:rPr>
            </w:pPr>
          </w:p>
        </w:tc>
        <w:tc>
          <w:tcPr>
            <w:tcW w:w="5386" w:type="dxa"/>
          </w:tcPr>
          <w:p w:rsidR="000F3E80" w:rsidRPr="005F23B6" w:rsidRDefault="00624371" w:rsidP="00624371">
            <w:pPr>
              <w:spacing w:line="276" w:lineRule="auto"/>
              <w:ind w:left="-108"/>
              <w:rPr>
                <w:rFonts w:ascii="Times New Roman" w:hAnsi="Times New Roman" w:cs="Times New Roman"/>
                <w:sz w:val="24"/>
                <w:szCs w:val="24"/>
              </w:rPr>
            </w:pPr>
            <w:r>
              <w:rPr>
                <w:rFonts w:ascii="Times New Roman" w:hAnsi="Times New Roman" w:cs="Times New Roman"/>
                <w:sz w:val="24"/>
                <w:szCs w:val="24"/>
              </w:rPr>
              <w:t>Où, rimant au milieu des ombres fantastiques,</w:t>
            </w:r>
          </w:p>
        </w:tc>
      </w:tr>
      <w:tr w:rsidR="00797687" w:rsidRPr="005F23B6" w:rsidTr="00624371">
        <w:tc>
          <w:tcPr>
            <w:tcW w:w="426" w:type="dxa"/>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5386" w:type="dxa"/>
          </w:tcPr>
          <w:p w:rsidR="00797687" w:rsidRDefault="00624371" w:rsidP="00797687">
            <w:pPr>
              <w:spacing w:line="276" w:lineRule="auto"/>
              <w:ind w:left="-108"/>
              <w:rPr>
                <w:rFonts w:ascii="Times New Roman" w:hAnsi="Times New Roman" w:cs="Times New Roman"/>
                <w:sz w:val="24"/>
                <w:szCs w:val="24"/>
              </w:rPr>
            </w:pPr>
            <w:r>
              <w:rPr>
                <w:rFonts w:ascii="Times New Roman" w:hAnsi="Times New Roman" w:cs="Times New Roman"/>
                <w:sz w:val="24"/>
                <w:szCs w:val="24"/>
              </w:rPr>
              <w:t>Comme des lyres, je tirais les élastiques</w:t>
            </w:r>
          </w:p>
        </w:tc>
      </w:tr>
      <w:tr w:rsidR="00797687" w:rsidRPr="005F23B6" w:rsidTr="00624371">
        <w:tc>
          <w:tcPr>
            <w:tcW w:w="426" w:type="dxa"/>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5386" w:type="dxa"/>
          </w:tcPr>
          <w:p w:rsidR="00797687" w:rsidRDefault="00624371" w:rsidP="00797687">
            <w:pPr>
              <w:spacing w:line="276" w:lineRule="auto"/>
              <w:ind w:left="-108"/>
              <w:rPr>
                <w:rFonts w:ascii="Times New Roman" w:hAnsi="Times New Roman" w:cs="Times New Roman"/>
                <w:sz w:val="24"/>
                <w:szCs w:val="24"/>
              </w:rPr>
            </w:pPr>
            <w:r>
              <w:rPr>
                <w:rFonts w:ascii="Times New Roman" w:hAnsi="Times New Roman" w:cs="Times New Roman"/>
                <w:sz w:val="24"/>
                <w:szCs w:val="24"/>
              </w:rPr>
              <w:t>De mes souliers blessés, un pied près de mon cœur !</w:t>
            </w:r>
          </w:p>
        </w:tc>
      </w:tr>
      <w:tr w:rsidR="00797687" w:rsidRPr="005F23B6" w:rsidTr="00624371">
        <w:tc>
          <w:tcPr>
            <w:tcW w:w="426" w:type="dxa"/>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5386" w:type="dxa"/>
          </w:tcPr>
          <w:p w:rsidR="00797687" w:rsidRDefault="00797687" w:rsidP="00797687">
            <w:pPr>
              <w:spacing w:line="276" w:lineRule="auto"/>
              <w:ind w:left="-108"/>
              <w:rPr>
                <w:rFonts w:ascii="Times New Roman" w:hAnsi="Times New Roman" w:cs="Times New Roman"/>
                <w:sz w:val="24"/>
                <w:szCs w:val="24"/>
              </w:rPr>
            </w:pPr>
          </w:p>
        </w:tc>
      </w:tr>
    </w:tbl>
    <w:p w:rsidR="00E82600" w:rsidRDefault="00E82600" w:rsidP="00E86BFD">
      <w:pPr>
        <w:jc w:val="center"/>
        <w:rPr>
          <w:rFonts w:ascii="Times New Roman" w:hAnsi="Times New Roman" w:cs="Times New Roman"/>
          <w:b/>
        </w:rPr>
      </w:pPr>
    </w:p>
    <w:p w:rsidR="00C2131C" w:rsidRPr="007E7BCF" w:rsidRDefault="006C4F90" w:rsidP="00C2131C">
      <w:r>
        <w:rPr>
          <w:rFonts w:ascii="Times New Roman" w:hAnsi="Times New Roman" w:cs="Times New Roman"/>
          <w:b/>
        </w:rPr>
        <w:br w:type="page"/>
      </w:r>
    </w:p>
    <w:p w:rsidR="004832D6" w:rsidRPr="004832D6" w:rsidRDefault="004832D6" w:rsidP="005C276E">
      <w:pPr>
        <w:ind w:firstLine="708"/>
        <w:jc w:val="both"/>
        <w:rPr>
          <w:rFonts w:ascii="Lucida Handwriting" w:hAnsi="Lucida Handwriting"/>
        </w:rPr>
      </w:pPr>
      <w:r w:rsidRPr="004832D6">
        <w:rPr>
          <w:rFonts w:ascii="Lucida Handwriting" w:hAnsi="Lucida Handwriting"/>
        </w:rPr>
        <w:lastRenderedPageBreak/>
        <w:t xml:space="preserve">Ce poème, qui figure en dernier dans le deuxième </w:t>
      </w:r>
      <w:r w:rsidRPr="000327D8">
        <w:rPr>
          <w:rFonts w:ascii="Lucida Handwriting" w:hAnsi="Lucida Handwriting"/>
        </w:rPr>
        <w:t>Cahier de</w:t>
      </w:r>
      <w:r w:rsidRPr="004832D6">
        <w:rPr>
          <w:rFonts w:ascii="Lucida Handwriting" w:hAnsi="Lucida Handwriting"/>
          <w:i/>
        </w:rPr>
        <w:t xml:space="preserve"> </w:t>
      </w:r>
      <w:r w:rsidRPr="000327D8">
        <w:rPr>
          <w:rFonts w:ascii="Lucida Handwriting" w:hAnsi="Lucida Handwriting"/>
        </w:rPr>
        <w:t>Douai</w:t>
      </w:r>
      <w:r w:rsidRPr="004832D6">
        <w:rPr>
          <w:rFonts w:ascii="Lucida Handwriting" w:hAnsi="Lucida Handwriting"/>
        </w:rPr>
        <w:t xml:space="preserve">, fut sans doute écrit à Douai, alors que </w:t>
      </w:r>
      <w:r w:rsidRPr="00057B05">
        <w:rPr>
          <w:rFonts w:ascii="Lucida Handwriting" w:hAnsi="Lucida Handwriting"/>
          <w:smallCaps/>
        </w:rPr>
        <w:t>Rimbaud</w:t>
      </w:r>
      <w:r w:rsidRPr="004832D6">
        <w:rPr>
          <w:rFonts w:ascii="Lucida Handwriting" w:hAnsi="Lucida Handwriting"/>
        </w:rPr>
        <w:t xml:space="preserve">, juste libéré de prison pour avoir voyagé en train jusqu’à Paris sans ticket, était hébergé par les sœurs Gindre, les tantes de son professeur G. </w:t>
      </w:r>
      <w:proofErr w:type="spellStart"/>
      <w:r w:rsidRPr="004832D6">
        <w:rPr>
          <w:rFonts w:ascii="Lucida Handwriting" w:hAnsi="Lucida Handwriting"/>
        </w:rPr>
        <w:t>Izambard</w:t>
      </w:r>
      <w:proofErr w:type="spellEnd"/>
      <w:r w:rsidRPr="004832D6">
        <w:rPr>
          <w:rFonts w:ascii="Lucida Handwriting" w:hAnsi="Lucida Handwriting"/>
        </w:rPr>
        <w:t xml:space="preserve">. C’était en Août 1870. </w:t>
      </w:r>
      <w:r w:rsidRPr="00057B05">
        <w:rPr>
          <w:rFonts w:ascii="Lucida Handwriting" w:hAnsi="Lucida Handwriting"/>
          <w:smallCaps/>
        </w:rPr>
        <w:t>Rimbaud</w:t>
      </w:r>
      <w:r w:rsidRPr="004832D6">
        <w:rPr>
          <w:rFonts w:ascii="Lucida Handwriting" w:hAnsi="Lucida Handwriting"/>
        </w:rPr>
        <w:t xml:space="preserve"> avait 16 ans et allait être ramené contre son gré à la maison familiale de Charleville et à la « </w:t>
      </w:r>
      <w:proofErr w:type="spellStart"/>
      <w:r w:rsidRPr="004832D6">
        <w:rPr>
          <w:rFonts w:ascii="Lucida Handwriting" w:hAnsi="Lucida Handwriting"/>
        </w:rPr>
        <w:t>Mother</w:t>
      </w:r>
      <w:proofErr w:type="spellEnd"/>
      <w:r w:rsidRPr="004832D6">
        <w:rPr>
          <w:rFonts w:ascii="Lucida Handwriting" w:hAnsi="Lucida Handwriting"/>
        </w:rPr>
        <w:t> », son implacable mère.</w:t>
      </w:r>
    </w:p>
    <w:p w:rsidR="004832D6" w:rsidRPr="004832D6" w:rsidRDefault="004832D6" w:rsidP="005C276E">
      <w:pPr>
        <w:jc w:val="both"/>
        <w:rPr>
          <w:rFonts w:ascii="Lucida Handwriting" w:hAnsi="Lucida Handwriting"/>
        </w:rPr>
      </w:pPr>
      <w:r w:rsidRPr="004832D6">
        <w:rPr>
          <w:rFonts w:ascii="Lucida Handwriting" w:hAnsi="Lucida Handwriting"/>
        </w:rPr>
        <w:tab/>
        <w:t>C’est un sonnet, mais dont l’agencement rimique ne suit pas les règles usuelles du sonnet fixées d</w:t>
      </w:r>
      <w:r>
        <w:rPr>
          <w:rFonts w:ascii="Lucida Handwriting" w:hAnsi="Lucida Handwriting"/>
        </w:rPr>
        <w:t>è</w:t>
      </w:r>
      <w:r w:rsidRPr="004832D6">
        <w:rPr>
          <w:rFonts w:ascii="Lucida Handwriting" w:hAnsi="Lucida Handwriting"/>
        </w:rPr>
        <w:t xml:space="preserve">s la Renaissance par </w:t>
      </w:r>
      <w:r w:rsidRPr="00057B05">
        <w:rPr>
          <w:rFonts w:ascii="Lucida Handwriting" w:hAnsi="Lucida Handwriting"/>
          <w:smallCaps/>
        </w:rPr>
        <w:t>Marot</w:t>
      </w:r>
      <w:r w:rsidRPr="004832D6">
        <w:rPr>
          <w:rFonts w:ascii="Lucida Handwriting" w:hAnsi="Lucida Handwriting"/>
        </w:rPr>
        <w:t xml:space="preserve"> puis par </w:t>
      </w:r>
      <w:r w:rsidRPr="00057B05">
        <w:rPr>
          <w:rFonts w:ascii="Lucida Handwriting" w:hAnsi="Lucida Handwriting"/>
          <w:smallCaps/>
        </w:rPr>
        <w:t>Ronsard</w:t>
      </w:r>
      <w:r w:rsidRPr="004832D6">
        <w:rPr>
          <w:rFonts w:ascii="Lucida Handwriting" w:hAnsi="Lucida Handwriting"/>
        </w:rPr>
        <w:t xml:space="preserve"> : </w:t>
      </w:r>
      <w:proofErr w:type="spellStart"/>
      <w:r w:rsidRPr="004832D6">
        <w:rPr>
          <w:rFonts w:ascii="Lucida Handwriting" w:hAnsi="Lucida Handwriting"/>
        </w:rPr>
        <w:t>abba</w:t>
      </w:r>
      <w:proofErr w:type="spellEnd"/>
      <w:r w:rsidRPr="004832D6">
        <w:rPr>
          <w:rFonts w:ascii="Lucida Handwriting" w:hAnsi="Lucida Handwriting"/>
        </w:rPr>
        <w:t xml:space="preserve">, </w:t>
      </w:r>
      <w:proofErr w:type="spellStart"/>
      <w:r w:rsidRPr="004832D6">
        <w:rPr>
          <w:rFonts w:ascii="Lucida Handwriting" w:hAnsi="Lucida Handwriting"/>
        </w:rPr>
        <w:t>abba</w:t>
      </w:r>
      <w:proofErr w:type="spellEnd"/>
      <w:r w:rsidRPr="004832D6">
        <w:rPr>
          <w:rFonts w:ascii="Lucida Handwriting" w:hAnsi="Lucida Handwriting"/>
        </w:rPr>
        <w:t xml:space="preserve">, </w:t>
      </w:r>
      <w:proofErr w:type="spellStart"/>
      <w:r w:rsidRPr="004832D6">
        <w:rPr>
          <w:rFonts w:ascii="Lucida Handwriting" w:hAnsi="Lucida Handwriting"/>
        </w:rPr>
        <w:t>ccd</w:t>
      </w:r>
      <w:proofErr w:type="spellEnd"/>
      <w:r w:rsidRPr="004832D6">
        <w:rPr>
          <w:rFonts w:ascii="Lucida Handwriting" w:hAnsi="Lucida Handwriting"/>
        </w:rPr>
        <w:t xml:space="preserve">, </w:t>
      </w:r>
      <w:proofErr w:type="spellStart"/>
      <w:r w:rsidRPr="004832D6">
        <w:rPr>
          <w:rFonts w:ascii="Lucida Handwriting" w:hAnsi="Lucida Handwriting"/>
        </w:rPr>
        <w:t>eed</w:t>
      </w:r>
      <w:proofErr w:type="spellEnd"/>
      <w:r w:rsidRPr="004832D6">
        <w:rPr>
          <w:rFonts w:ascii="Lucida Handwriting" w:hAnsi="Lucida Handwriting"/>
        </w:rPr>
        <w:t xml:space="preserve"> ou </w:t>
      </w:r>
      <w:proofErr w:type="spellStart"/>
      <w:r w:rsidRPr="004832D6">
        <w:rPr>
          <w:rFonts w:ascii="Lucida Handwriting" w:hAnsi="Lucida Handwriting"/>
        </w:rPr>
        <w:t>ede</w:t>
      </w:r>
      <w:proofErr w:type="spellEnd"/>
      <w:r w:rsidRPr="004832D6">
        <w:rPr>
          <w:rFonts w:ascii="Lucida Handwriting" w:hAnsi="Lucida Handwriting"/>
        </w:rPr>
        <w:t xml:space="preserve">. </w:t>
      </w:r>
      <w:r w:rsidRPr="00057B05">
        <w:rPr>
          <w:rFonts w:ascii="Lucida Handwriting" w:hAnsi="Lucida Handwriting"/>
          <w:smallCaps/>
        </w:rPr>
        <w:t>Rimbaud</w:t>
      </w:r>
      <w:r w:rsidRPr="004832D6">
        <w:rPr>
          <w:rFonts w:ascii="Lucida Handwriting" w:hAnsi="Lucida Handwriting"/>
        </w:rPr>
        <w:t xml:space="preserve"> innove en brisant ce schéma et en adopte un nouveau : </w:t>
      </w:r>
      <w:proofErr w:type="spellStart"/>
      <w:r w:rsidRPr="004832D6">
        <w:rPr>
          <w:rFonts w:ascii="Lucida Handwriting" w:hAnsi="Lucida Handwriting"/>
        </w:rPr>
        <w:t>abb</w:t>
      </w:r>
      <w:r>
        <w:rPr>
          <w:rFonts w:ascii="Lucida Handwriting" w:hAnsi="Lucida Handwriting"/>
        </w:rPr>
        <w:t>a</w:t>
      </w:r>
      <w:proofErr w:type="spellEnd"/>
      <w:r w:rsidRPr="004832D6">
        <w:rPr>
          <w:rFonts w:ascii="Lucida Handwriting" w:hAnsi="Lucida Handwriting"/>
        </w:rPr>
        <w:t xml:space="preserve">, </w:t>
      </w:r>
      <w:proofErr w:type="spellStart"/>
      <w:r w:rsidRPr="004832D6">
        <w:rPr>
          <w:rFonts w:ascii="Lucida Handwriting" w:hAnsi="Lucida Handwriting"/>
        </w:rPr>
        <w:t>cdd</w:t>
      </w:r>
      <w:r>
        <w:rPr>
          <w:rFonts w:ascii="Lucida Handwriting" w:hAnsi="Lucida Handwriting"/>
        </w:rPr>
        <w:t>c</w:t>
      </w:r>
      <w:proofErr w:type="spellEnd"/>
      <w:r w:rsidRPr="004832D6">
        <w:rPr>
          <w:rFonts w:ascii="Lucida Handwriting" w:hAnsi="Lucida Handwriting"/>
        </w:rPr>
        <w:t xml:space="preserve">, </w:t>
      </w:r>
      <w:proofErr w:type="spellStart"/>
      <w:r w:rsidRPr="004832D6">
        <w:rPr>
          <w:rFonts w:ascii="Lucida Handwriting" w:hAnsi="Lucida Handwriting"/>
        </w:rPr>
        <w:t>eef</w:t>
      </w:r>
      <w:proofErr w:type="spellEnd"/>
      <w:r w:rsidRPr="004832D6">
        <w:rPr>
          <w:rFonts w:ascii="Lucida Handwriting" w:hAnsi="Lucida Handwriting"/>
        </w:rPr>
        <w:t xml:space="preserve">, </w:t>
      </w:r>
      <w:proofErr w:type="spellStart"/>
      <w:r w:rsidRPr="004832D6">
        <w:rPr>
          <w:rFonts w:ascii="Lucida Handwriting" w:hAnsi="Lucida Handwriting"/>
        </w:rPr>
        <w:t>ggf</w:t>
      </w:r>
      <w:proofErr w:type="spellEnd"/>
      <w:r>
        <w:rPr>
          <w:rFonts w:ascii="Lucida Handwriting" w:hAnsi="Lucida Handwriting"/>
        </w:rPr>
        <w:t xml:space="preserve"> </w:t>
      </w:r>
      <w:r w:rsidRPr="004832D6">
        <w:rPr>
          <w:rFonts w:ascii="Lucida Handwriting" w:hAnsi="Lucida Handwriting"/>
        </w:rPr>
        <w:t>et, alors que le premier tercet, dans les sonnets classiques, introduisait généralement un thème nouveau, dans ce poème, il traite du même sujet que les quatrains en une longue phrase qui s’étend jusqu’à la fin du sonnet, donnant une unité sémantique aux dix derniers vers.</w:t>
      </w:r>
    </w:p>
    <w:p w:rsidR="004832D6" w:rsidRPr="004832D6" w:rsidRDefault="004832D6" w:rsidP="005C276E">
      <w:pPr>
        <w:jc w:val="both"/>
        <w:rPr>
          <w:rFonts w:ascii="Lucida Handwriting" w:hAnsi="Lucida Handwriting"/>
        </w:rPr>
      </w:pPr>
      <w:r w:rsidRPr="004832D6">
        <w:rPr>
          <w:rFonts w:ascii="Lucida Handwriting" w:hAnsi="Lucida Handwriting"/>
        </w:rPr>
        <w:tab/>
        <w:t xml:space="preserve">Ce qui frappe d’abord à la lecture du poème, c’est la richesse, la variété du langage poétique, sa densité en même temps que sa simplicité et le foisonnement des sonorités. Notons la prédominance des monosyllabes (poings, ciel, oh là </w:t>
      </w:r>
      <w:proofErr w:type="spellStart"/>
      <w:r w:rsidRPr="004832D6">
        <w:rPr>
          <w:rFonts w:ascii="Lucida Handwriting" w:hAnsi="Lucida Handwriting"/>
        </w:rPr>
        <w:t>là</w:t>
      </w:r>
      <w:proofErr w:type="spellEnd"/>
      <w:r w:rsidRPr="004832D6">
        <w:rPr>
          <w:rFonts w:ascii="Lucida Handwriting" w:hAnsi="Lucida Handwriting"/>
        </w:rPr>
        <w:t xml:space="preserve">, trou, doux frou-frou, bord, bons soirs, front, vin, pied près, cœur) et les nombreux effets sonores soit </w:t>
      </w:r>
      <w:proofErr w:type="spellStart"/>
      <w:r w:rsidRPr="004832D6">
        <w:rPr>
          <w:rFonts w:ascii="Lucida Handwriting" w:hAnsi="Lucida Handwriting"/>
        </w:rPr>
        <w:t>assonantiques</w:t>
      </w:r>
      <w:proofErr w:type="spellEnd"/>
      <w:r w:rsidRPr="004832D6">
        <w:rPr>
          <w:rFonts w:ascii="Lucida Handwriting" w:hAnsi="Lucida Handwriting"/>
        </w:rPr>
        <w:t xml:space="preserve"> soit allitératifs </w:t>
      </w:r>
    </w:p>
    <w:p w:rsidR="004832D6" w:rsidRPr="004832D6" w:rsidRDefault="004832D6" w:rsidP="004832D6">
      <w:pPr>
        <w:rPr>
          <w:rFonts w:ascii="Lucida Handwriting" w:hAnsi="Lucida Handwriting"/>
        </w:rPr>
      </w:pPr>
      <w:r w:rsidRPr="004832D6">
        <w:rPr>
          <w:rFonts w:ascii="Lucida Handwriting" w:hAnsi="Lucida Handwriting"/>
        </w:rPr>
        <w:tab/>
        <w:t>Mon pa</w:t>
      </w:r>
      <w:r w:rsidRPr="004832D6">
        <w:rPr>
          <w:rFonts w:ascii="Lucida Handwriting" w:hAnsi="Lucida Handwriting"/>
          <w:b/>
        </w:rPr>
        <w:t>let</w:t>
      </w:r>
      <w:r w:rsidRPr="004832D6">
        <w:rPr>
          <w:rFonts w:ascii="Lucida Handwriting" w:hAnsi="Lucida Handwriting"/>
        </w:rPr>
        <w:t xml:space="preserve">ot aussi </w:t>
      </w:r>
      <w:r w:rsidRPr="004832D6">
        <w:rPr>
          <w:rFonts w:ascii="Lucida Handwriting" w:hAnsi="Lucida Handwriting"/>
          <w:b/>
        </w:rPr>
        <w:t>de</w:t>
      </w:r>
      <w:r w:rsidRPr="004832D6">
        <w:rPr>
          <w:rFonts w:ascii="Lucida Handwriting" w:hAnsi="Lucida Handwriting"/>
        </w:rPr>
        <w:t>venait i</w:t>
      </w:r>
      <w:r w:rsidRPr="004832D6">
        <w:rPr>
          <w:rFonts w:ascii="Lucida Handwriting" w:hAnsi="Lucida Handwriting"/>
          <w:b/>
        </w:rPr>
        <w:t>dé</w:t>
      </w:r>
      <w:r w:rsidRPr="004832D6">
        <w:rPr>
          <w:rFonts w:ascii="Lucida Handwriting" w:hAnsi="Lucida Handwriting"/>
        </w:rPr>
        <w:t>a</w:t>
      </w:r>
      <w:r w:rsidRPr="004832D6">
        <w:rPr>
          <w:rFonts w:ascii="Lucida Handwriting" w:hAnsi="Lucida Handwriting"/>
          <w:b/>
        </w:rPr>
        <w:t>l</w:t>
      </w:r>
    </w:p>
    <w:p w:rsidR="004832D6" w:rsidRPr="004832D6" w:rsidRDefault="004832D6" w:rsidP="00F856AF">
      <w:pPr>
        <w:ind w:firstLine="708"/>
        <w:rPr>
          <w:rFonts w:ascii="Lucida Handwriting" w:hAnsi="Lucida Handwriting"/>
        </w:rPr>
      </w:pPr>
      <w:r w:rsidRPr="004832D6">
        <w:rPr>
          <w:rFonts w:ascii="Lucida Handwriting" w:hAnsi="Lucida Handwriting"/>
        </w:rPr>
        <w:t>A</w:t>
      </w:r>
      <w:r w:rsidRPr="004832D6">
        <w:rPr>
          <w:rFonts w:ascii="Lucida Handwriting" w:hAnsi="Lucida Handwriting"/>
          <w:b/>
        </w:rPr>
        <w:t>ll</w:t>
      </w:r>
      <w:r w:rsidRPr="004832D6">
        <w:rPr>
          <w:rFonts w:ascii="Lucida Handwriting" w:hAnsi="Lucida Handwriting"/>
        </w:rPr>
        <w:t>ais, c</w:t>
      </w:r>
      <w:r w:rsidRPr="004832D6">
        <w:rPr>
          <w:rFonts w:ascii="Lucida Handwriting" w:hAnsi="Lucida Handwriting"/>
          <w:b/>
        </w:rPr>
        <w:t>ie</w:t>
      </w:r>
      <w:r w:rsidRPr="004832D6">
        <w:rPr>
          <w:rFonts w:ascii="Lucida Handwriting" w:hAnsi="Lucida Handwriting"/>
        </w:rPr>
        <w:t>l, f</w:t>
      </w:r>
      <w:r w:rsidRPr="004832D6">
        <w:rPr>
          <w:rFonts w:ascii="Lucida Handwriting" w:hAnsi="Lucida Handwriting"/>
          <w:b/>
        </w:rPr>
        <w:t>éal</w:t>
      </w:r>
      <w:r w:rsidRPr="004832D6">
        <w:rPr>
          <w:rFonts w:ascii="Lucida Handwriting" w:hAnsi="Lucida Handwriting"/>
        </w:rPr>
        <w:t>, é</w:t>
      </w:r>
      <w:r w:rsidRPr="004832D6">
        <w:rPr>
          <w:rFonts w:ascii="Lucida Handwriting" w:hAnsi="Lucida Handwriting"/>
          <w:b/>
        </w:rPr>
        <w:t>t</w:t>
      </w:r>
      <w:r w:rsidRPr="004832D6">
        <w:rPr>
          <w:rFonts w:ascii="Lucida Handwriting" w:hAnsi="Lucida Handwriting"/>
        </w:rPr>
        <w:t xml:space="preserve">ais, </w:t>
      </w:r>
      <w:r w:rsidRPr="004832D6">
        <w:rPr>
          <w:rFonts w:ascii="Lucida Handwriting" w:hAnsi="Lucida Handwriting"/>
          <w:b/>
        </w:rPr>
        <w:t>t</w:t>
      </w:r>
      <w:r w:rsidRPr="004832D6">
        <w:rPr>
          <w:rFonts w:ascii="Lucida Handwriting" w:hAnsi="Lucida Handwriting"/>
        </w:rPr>
        <w:t>on</w:t>
      </w:r>
    </w:p>
    <w:p w:rsidR="004832D6" w:rsidRPr="004832D6" w:rsidRDefault="004832D6" w:rsidP="004832D6">
      <w:pPr>
        <w:rPr>
          <w:rFonts w:ascii="Lucida Handwriting" w:hAnsi="Lucida Handwriting"/>
        </w:rPr>
      </w:pPr>
      <w:r w:rsidRPr="004832D6">
        <w:rPr>
          <w:rFonts w:ascii="Lucida Handwriting" w:hAnsi="Lucida Handwriting"/>
        </w:rPr>
        <w:t xml:space="preserve"> </w:t>
      </w:r>
      <w:r w:rsidR="00F856AF">
        <w:rPr>
          <w:rFonts w:ascii="Lucida Handwriting" w:hAnsi="Lucida Handwriting"/>
        </w:rPr>
        <w:tab/>
      </w:r>
      <w:r w:rsidRPr="004832D6">
        <w:rPr>
          <w:rFonts w:ascii="Lucida Handwriting" w:hAnsi="Lucida Handwriting"/>
        </w:rPr>
        <w:t>Uni</w:t>
      </w:r>
      <w:r w:rsidRPr="004832D6">
        <w:rPr>
          <w:rFonts w:ascii="Lucida Handwriting" w:hAnsi="Lucida Handwriting"/>
          <w:b/>
        </w:rPr>
        <w:t>que</w:t>
      </w:r>
      <w:r w:rsidRPr="004832D6">
        <w:rPr>
          <w:rFonts w:ascii="Lucida Handwriting" w:hAnsi="Lucida Handwriting"/>
        </w:rPr>
        <w:t xml:space="preserve"> </w:t>
      </w:r>
      <w:r w:rsidRPr="004832D6">
        <w:rPr>
          <w:rFonts w:ascii="Lucida Handwriting" w:hAnsi="Lucida Handwriting"/>
          <w:b/>
        </w:rPr>
        <w:t>cu</w:t>
      </w:r>
      <w:r w:rsidRPr="004832D6">
        <w:rPr>
          <w:rFonts w:ascii="Lucida Handwriting" w:hAnsi="Lucida Handwriting"/>
        </w:rPr>
        <w:t>lotte ; la</w:t>
      </w:r>
      <w:r w:rsidRPr="004832D6">
        <w:rPr>
          <w:rFonts w:ascii="Lucida Handwriting" w:hAnsi="Lucida Handwriting"/>
          <w:b/>
        </w:rPr>
        <w:t>r</w:t>
      </w:r>
      <w:r w:rsidRPr="004832D6">
        <w:rPr>
          <w:rFonts w:ascii="Lucida Handwriting" w:hAnsi="Lucida Handwriting"/>
        </w:rPr>
        <w:t>ge, t</w:t>
      </w:r>
      <w:r w:rsidRPr="004832D6">
        <w:rPr>
          <w:rFonts w:ascii="Lucida Handwriting" w:hAnsi="Lucida Handwriting"/>
          <w:b/>
        </w:rPr>
        <w:t>r</w:t>
      </w:r>
      <w:r w:rsidRPr="004832D6">
        <w:rPr>
          <w:rFonts w:ascii="Lucida Handwriting" w:hAnsi="Lucida Handwriting"/>
        </w:rPr>
        <w:t>ou</w:t>
      </w:r>
    </w:p>
    <w:p w:rsidR="004832D6" w:rsidRPr="004832D6" w:rsidRDefault="004832D6" w:rsidP="00F856AF">
      <w:pPr>
        <w:ind w:firstLine="708"/>
        <w:rPr>
          <w:rFonts w:ascii="Lucida Handwriting" w:hAnsi="Lucida Handwriting"/>
        </w:rPr>
      </w:pPr>
      <w:r w:rsidRPr="004832D6">
        <w:rPr>
          <w:rFonts w:ascii="Lucida Handwriting" w:hAnsi="Lucida Handwriting"/>
          <w:b/>
        </w:rPr>
        <w:t>Rê</w:t>
      </w:r>
      <w:r w:rsidRPr="004832D6">
        <w:rPr>
          <w:rFonts w:ascii="Lucida Handwriting" w:hAnsi="Lucida Handwriting"/>
        </w:rPr>
        <w:t>veur, é</w:t>
      </w:r>
      <w:r w:rsidRPr="004832D6">
        <w:rPr>
          <w:rFonts w:ascii="Lucida Handwriting" w:hAnsi="Lucida Handwriting"/>
          <w:b/>
        </w:rPr>
        <w:t>gr</w:t>
      </w:r>
      <w:r w:rsidRPr="004832D6">
        <w:rPr>
          <w:rFonts w:ascii="Lucida Handwriting" w:hAnsi="Lucida Handwriting"/>
        </w:rPr>
        <w:t>enais</w:t>
      </w:r>
    </w:p>
    <w:p w:rsidR="004832D6" w:rsidRPr="004832D6" w:rsidRDefault="004832D6" w:rsidP="00F856AF">
      <w:pPr>
        <w:ind w:firstLine="708"/>
        <w:rPr>
          <w:rFonts w:ascii="Lucida Handwriting" w:hAnsi="Lucida Handwriting"/>
        </w:rPr>
      </w:pPr>
      <w:r w:rsidRPr="004832D6">
        <w:rPr>
          <w:rFonts w:ascii="Lucida Handwriting" w:hAnsi="Lucida Handwriting"/>
        </w:rPr>
        <w:t>Etoi</w:t>
      </w:r>
      <w:r w:rsidRPr="004832D6">
        <w:rPr>
          <w:rFonts w:ascii="Lucida Handwriting" w:hAnsi="Lucida Handwriting"/>
          <w:b/>
        </w:rPr>
        <w:t>l</w:t>
      </w:r>
      <w:r w:rsidRPr="004832D6">
        <w:rPr>
          <w:rFonts w:ascii="Lucida Handwriting" w:hAnsi="Lucida Handwriting"/>
        </w:rPr>
        <w:t>es, cie</w:t>
      </w:r>
      <w:r w:rsidRPr="004832D6">
        <w:rPr>
          <w:rFonts w:ascii="Lucida Handwriting" w:hAnsi="Lucida Handwriting"/>
          <w:b/>
        </w:rPr>
        <w:t>l</w:t>
      </w:r>
      <w:r w:rsidRPr="004832D6">
        <w:rPr>
          <w:rFonts w:ascii="Lucida Handwriting" w:hAnsi="Lucida Handwriting"/>
        </w:rPr>
        <w:t xml:space="preserve">  d</w:t>
      </w:r>
      <w:r w:rsidRPr="004832D6">
        <w:rPr>
          <w:rFonts w:ascii="Lucida Handwriting" w:hAnsi="Lucida Handwriting"/>
          <w:b/>
        </w:rPr>
        <w:t>ou</w:t>
      </w:r>
      <w:r w:rsidRPr="004832D6">
        <w:rPr>
          <w:rFonts w:ascii="Lucida Handwriting" w:hAnsi="Lucida Handwriting"/>
        </w:rPr>
        <w:t>x fr</w:t>
      </w:r>
      <w:r w:rsidRPr="004832D6">
        <w:rPr>
          <w:rFonts w:ascii="Lucida Handwriting" w:hAnsi="Lucida Handwriting"/>
          <w:b/>
        </w:rPr>
        <w:t>ou</w:t>
      </w:r>
      <w:r w:rsidRPr="004832D6">
        <w:rPr>
          <w:rFonts w:ascii="Lucida Handwriting" w:hAnsi="Lucida Handwriting"/>
        </w:rPr>
        <w:t>-fr</w:t>
      </w:r>
      <w:r w:rsidRPr="004832D6">
        <w:rPr>
          <w:rFonts w:ascii="Lucida Handwriting" w:hAnsi="Lucida Handwriting"/>
          <w:b/>
        </w:rPr>
        <w:t>ou</w:t>
      </w:r>
    </w:p>
    <w:p w:rsidR="004832D6" w:rsidRPr="004832D6" w:rsidRDefault="004832D6" w:rsidP="004832D6">
      <w:pPr>
        <w:rPr>
          <w:rFonts w:ascii="Lucida Handwriting" w:hAnsi="Lucida Handwriting"/>
        </w:rPr>
      </w:pPr>
      <w:r w:rsidRPr="004832D6">
        <w:rPr>
          <w:rFonts w:ascii="Lucida Handwriting" w:hAnsi="Lucida Handwriting"/>
        </w:rPr>
        <w:t xml:space="preserve"> </w:t>
      </w:r>
      <w:r w:rsidR="00F856AF">
        <w:rPr>
          <w:rFonts w:ascii="Lucida Handwriting" w:hAnsi="Lucida Handwriting"/>
        </w:rPr>
        <w:tab/>
      </w:r>
      <w:r w:rsidRPr="004832D6">
        <w:rPr>
          <w:rFonts w:ascii="Lucida Handwriting" w:hAnsi="Lucida Handwriting"/>
        </w:rPr>
        <w:t>A</w:t>
      </w:r>
      <w:r w:rsidRPr="004832D6">
        <w:rPr>
          <w:rFonts w:ascii="Lucida Handwriting" w:hAnsi="Lucida Handwriting"/>
          <w:b/>
        </w:rPr>
        <w:t>ssi</w:t>
      </w:r>
      <w:r w:rsidRPr="004832D6">
        <w:rPr>
          <w:rFonts w:ascii="Lucida Handwriting" w:hAnsi="Lucida Handwriting"/>
        </w:rPr>
        <w:t xml:space="preserve">s, </w:t>
      </w:r>
      <w:r w:rsidRPr="004832D6">
        <w:rPr>
          <w:rFonts w:ascii="Lucida Handwriting" w:hAnsi="Lucida Handwriting"/>
          <w:b/>
        </w:rPr>
        <w:t>s</w:t>
      </w:r>
      <w:r w:rsidRPr="004832D6">
        <w:rPr>
          <w:rFonts w:ascii="Lucida Handwriting" w:hAnsi="Lucida Handwriting"/>
        </w:rPr>
        <w:t xml:space="preserve">oirs, </w:t>
      </w:r>
      <w:r w:rsidRPr="004832D6">
        <w:rPr>
          <w:rFonts w:ascii="Lucida Handwriting" w:hAnsi="Lucida Handwriting"/>
          <w:b/>
        </w:rPr>
        <w:t>se</w:t>
      </w:r>
      <w:r w:rsidRPr="004832D6">
        <w:rPr>
          <w:rFonts w:ascii="Lucida Handwriting" w:hAnsi="Lucida Handwriting"/>
        </w:rPr>
        <w:t xml:space="preserve">ptembre, </w:t>
      </w:r>
      <w:r w:rsidRPr="004832D6">
        <w:rPr>
          <w:rFonts w:ascii="Lucida Handwriting" w:hAnsi="Lucida Handwriting"/>
          <w:b/>
        </w:rPr>
        <w:t>se</w:t>
      </w:r>
      <w:r w:rsidRPr="004832D6">
        <w:rPr>
          <w:rFonts w:ascii="Lucida Handwriting" w:hAnsi="Lucida Handwriting"/>
        </w:rPr>
        <w:t>ntais</w:t>
      </w:r>
    </w:p>
    <w:p w:rsidR="004832D6" w:rsidRPr="004832D6" w:rsidRDefault="004832D6" w:rsidP="00F856AF">
      <w:pPr>
        <w:ind w:firstLine="708"/>
        <w:rPr>
          <w:rFonts w:ascii="Lucida Handwriting" w:hAnsi="Lucida Handwriting"/>
        </w:rPr>
      </w:pPr>
      <w:r w:rsidRPr="004832D6">
        <w:rPr>
          <w:rFonts w:ascii="Lucida Handwriting" w:hAnsi="Lucida Handwriting"/>
          <w:b/>
        </w:rPr>
        <w:t>R</w:t>
      </w:r>
      <w:r w:rsidRPr="004832D6">
        <w:rPr>
          <w:rFonts w:ascii="Lucida Handwriting" w:hAnsi="Lucida Handwriting"/>
        </w:rPr>
        <w:t>osée, f</w:t>
      </w:r>
      <w:r w:rsidRPr="004832D6">
        <w:rPr>
          <w:rFonts w:ascii="Lucida Handwriting" w:hAnsi="Lucida Handwriting"/>
          <w:b/>
        </w:rPr>
        <w:t>r</w:t>
      </w:r>
      <w:r w:rsidRPr="004832D6">
        <w:rPr>
          <w:rFonts w:ascii="Lucida Handwriting" w:hAnsi="Lucida Handwriting"/>
        </w:rPr>
        <w:t xml:space="preserve">ont, </w:t>
      </w:r>
      <w:r w:rsidRPr="004832D6">
        <w:rPr>
          <w:rFonts w:ascii="Lucida Handwriting" w:hAnsi="Lucida Handwriting"/>
          <w:b/>
        </w:rPr>
        <w:t>v</w:t>
      </w:r>
      <w:r w:rsidRPr="004832D6">
        <w:rPr>
          <w:rFonts w:ascii="Lucida Handwriting" w:hAnsi="Lucida Handwriting"/>
        </w:rPr>
        <w:t xml:space="preserve">in, </w:t>
      </w:r>
      <w:r w:rsidRPr="004832D6">
        <w:rPr>
          <w:rFonts w:ascii="Lucida Handwriting" w:hAnsi="Lucida Handwriting"/>
          <w:b/>
        </w:rPr>
        <w:t>v</w:t>
      </w:r>
      <w:r w:rsidRPr="004832D6">
        <w:rPr>
          <w:rFonts w:ascii="Lucida Handwriting" w:hAnsi="Lucida Handwriting"/>
        </w:rPr>
        <w:t>igueur</w:t>
      </w:r>
    </w:p>
    <w:p w:rsidR="004832D6" w:rsidRPr="004832D6" w:rsidRDefault="004832D6" w:rsidP="00F856AF">
      <w:pPr>
        <w:ind w:firstLine="708"/>
        <w:rPr>
          <w:rFonts w:ascii="Lucida Handwriting" w:hAnsi="Lucida Handwriting"/>
        </w:rPr>
      </w:pPr>
      <w:r w:rsidRPr="004832D6">
        <w:rPr>
          <w:rFonts w:ascii="Lucida Handwriting" w:hAnsi="Lucida Handwriting"/>
        </w:rPr>
        <w:t>Rim</w:t>
      </w:r>
      <w:r w:rsidRPr="004832D6">
        <w:rPr>
          <w:rFonts w:ascii="Lucida Handwriting" w:hAnsi="Lucida Handwriting"/>
          <w:b/>
        </w:rPr>
        <w:t>an</w:t>
      </w:r>
      <w:r w:rsidRPr="004832D6">
        <w:rPr>
          <w:rFonts w:ascii="Lucida Handwriting" w:hAnsi="Lucida Handwriting"/>
        </w:rPr>
        <w:t>t, f</w:t>
      </w:r>
      <w:r w:rsidRPr="004832D6">
        <w:rPr>
          <w:rFonts w:ascii="Lucida Handwriting" w:hAnsi="Lucida Handwriting"/>
          <w:b/>
        </w:rPr>
        <w:t>an</w:t>
      </w:r>
      <w:r w:rsidRPr="004832D6">
        <w:rPr>
          <w:rFonts w:ascii="Lucida Handwriting" w:hAnsi="Lucida Handwriting"/>
        </w:rPr>
        <w:t>tas</w:t>
      </w:r>
      <w:r w:rsidRPr="004832D6">
        <w:rPr>
          <w:rFonts w:ascii="Lucida Handwriting" w:hAnsi="Lucida Handwriting"/>
          <w:b/>
        </w:rPr>
        <w:t>tiques</w:t>
      </w:r>
      <w:r w:rsidRPr="004832D6">
        <w:rPr>
          <w:rFonts w:ascii="Lucida Handwriting" w:hAnsi="Lucida Handwriting"/>
        </w:rPr>
        <w:t>, l</w:t>
      </w:r>
      <w:r w:rsidRPr="004832D6">
        <w:rPr>
          <w:rFonts w:ascii="Lucida Handwriting" w:hAnsi="Lucida Handwriting"/>
          <w:b/>
        </w:rPr>
        <w:t>yr</w:t>
      </w:r>
      <w:r w:rsidRPr="004832D6">
        <w:rPr>
          <w:rFonts w:ascii="Lucida Handwriting" w:hAnsi="Lucida Handwriting"/>
        </w:rPr>
        <w:t>es, t</w:t>
      </w:r>
      <w:r w:rsidRPr="004832D6">
        <w:rPr>
          <w:rFonts w:ascii="Lucida Handwriting" w:hAnsi="Lucida Handwriting"/>
          <w:b/>
        </w:rPr>
        <w:t>ir</w:t>
      </w:r>
      <w:r w:rsidRPr="004832D6">
        <w:rPr>
          <w:rFonts w:ascii="Lucida Handwriting" w:hAnsi="Lucida Handwriting"/>
        </w:rPr>
        <w:t>ais, élas</w:t>
      </w:r>
      <w:r w:rsidRPr="004832D6">
        <w:rPr>
          <w:rFonts w:ascii="Lucida Handwriting" w:hAnsi="Lucida Handwriting"/>
          <w:b/>
        </w:rPr>
        <w:t>tiques</w:t>
      </w:r>
    </w:p>
    <w:p w:rsidR="004832D6" w:rsidRPr="004832D6" w:rsidRDefault="004832D6" w:rsidP="004832D6">
      <w:pPr>
        <w:rPr>
          <w:rFonts w:ascii="Lucida Handwriting" w:hAnsi="Lucida Handwriting"/>
        </w:rPr>
      </w:pPr>
      <w:r w:rsidRPr="004832D6">
        <w:rPr>
          <w:rFonts w:ascii="Lucida Handwriting" w:hAnsi="Lucida Handwriting"/>
        </w:rPr>
        <w:t xml:space="preserve"> </w:t>
      </w:r>
      <w:r w:rsidR="00F856AF">
        <w:rPr>
          <w:rFonts w:ascii="Lucida Handwriting" w:hAnsi="Lucida Handwriting"/>
        </w:rPr>
        <w:tab/>
      </w:r>
      <w:r w:rsidRPr="004832D6">
        <w:rPr>
          <w:rFonts w:ascii="Lucida Handwriting" w:hAnsi="Lucida Handwriting"/>
          <w:b/>
        </w:rPr>
        <w:t>S</w:t>
      </w:r>
      <w:r w:rsidRPr="004832D6">
        <w:rPr>
          <w:rFonts w:ascii="Lucida Handwriting" w:hAnsi="Lucida Handwriting"/>
        </w:rPr>
        <w:t>oul</w:t>
      </w:r>
      <w:r w:rsidRPr="004832D6">
        <w:rPr>
          <w:rFonts w:ascii="Lucida Handwriting" w:hAnsi="Lucida Handwriting"/>
          <w:b/>
        </w:rPr>
        <w:t>ier</w:t>
      </w:r>
      <w:r w:rsidRPr="004832D6">
        <w:rPr>
          <w:rFonts w:ascii="Lucida Handwriting" w:hAnsi="Lucida Handwriting"/>
        </w:rPr>
        <w:t>s, ble</w:t>
      </w:r>
      <w:r w:rsidRPr="004832D6">
        <w:rPr>
          <w:rFonts w:ascii="Lucida Handwriting" w:hAnsi="Lucida Handwriting"/>
          <w:b/>
        </w:rPr>
        <w:t>ssé</w:t>
      </w:r>
      <w:r w:rsidRPr="004832D6">
        <w:rPr>
          <w:rFonts w:ascii="Lucida Handwriting" w:hAnsi="Lucida Handwriting"/>
        </w:rPr>
        <w:t>s, p</w:t>
      </w:r>
      <w:r w:rsidRPr="004832D6">
        <w:rPr>
          <w:rFonts w:ascii="Lucida Handwriting" w:hAnsi="Lucida Handwriting"/>
          <w:b/>
        </w:rPr>
        <w:t>ie</w:t>
      </w:r>
      <w:r w:rsidRPr="004832D6">
        <w:rPr>
          <w:rFonts w:ascii="Lucida Handwriting" w:hAnsi="Lucida Handwriting"/>
        </w:rPr>
        <w:t>d, pr</w:t>
      </w:r>
      <w:r w:rsidRPr="004832D6">
        <w:rPr>
          <w:rFonts w:ascii="Lucida Handwriting" w:hAnsi="Lucida Handwriting"/>
          <w:b/>
        </w:rPr>
        <w:t>é</w:t>
      </w:r>
      <w:r w:rsidRPr="004832D6">
        <w:rPr>
          <w:rFonts w:ascii="Lucida Handwriting" w:hAnsi="Lucida Handwriting"/>
        </w:rPr>
        <w:t>s.</w:t>
      </w:r>
    </w:p>
    <w:p w:rsidR="004832D6" w:rsidRPr="004832D6" w:rsidRDefault="004832D6" w:rsidP="00FC536B">
      <w:pPr>
        <w:jc w:val="both"/>
        <w:rPr>
          <w:rFonts w:ascii="Lucida Handwriting" w:hAnsi="Lucida Handwriting"/>
        </w:rPr>
      </w:pPr>
      <w:r w:rsidRPr="004832D6">
        <w:rPr>
          <w:rFonts w:ascii="Lucida Handwriting" w:hAnsi="Lucida Handwriting"/>
        </w:rPr>
        <w:tab/>
        <w:t>Quant au rythme, il n’obéit pas au balancement régulier de l’alexandrin avec la césure à l’hémistiche (souvenez-vous</w:t>
      </w:r>
      <w:r w:rsidR="00F856AF">
        <w:rPr>
          <w:rFonts w:ascii="Lucida Handwriting" w:hAnsi="Lucida Handwriting"/>
        </w:rPr>
        <w:t>)</w:t>
      </w:r>
      <w:r w:rsidRPr="004832D6">
        <w:rPr>
          <w:rFonts w:ascii="Lucida Handwriting" w:hAnsi="Lucida Handwriting"/>
        </w:rPr>
        <w:t> :</w:t>
      </w:r>
    </w:p>
    <w:p w:rsidR="00F856AF" w:rsidRDefault="004832D6" w:rsidP="00FC536B">
      <w:pPr>
        <w:jc w:val="both"/>
        <w:rPr>
          <w:rFonts w:ascii="Lucida Handwriting" w:hAnsi="Lucida Handwriting"/>
        </w:rPr>
      </w:pPr>
      <w:r w:rsidRPr="004832D6">
        <w:rPr>
          <w:rFonts w:ascii="Lucida Handwriting" w:hAnsi="Lucida Handwriting"/>
        </w:rPr>
        <w:t xml:space="preserve"> </w:t>
      </w:r>
      <w:r w:rsidR="00F856AF">
        <w:rPr>
          <w:rFonts w:ascii="Lucida Handwriting" w:hAnsi="Lucida Handwriting"/>
        </w:rPr>
        <w:tab/>
      </w:r>
      <w:r w:rsidRPr="004832D6">
        <w:rPr>
          <w:rFonts w:ascii="Lucida Handwriting" w:hAnsi="Lucida Handwriting"/>
        </w:rPr>
        <w:t>« J’ai longtemps /habité/</w:t>
      </w:r>
      <w:r w:rsidR="000327D8">
        <w:rPr>
          <w:rFonts w:ascii="Lucida Handwriting" w:hAnsi="Lucida Handwriting"/>
        </w:rPr>
        <w:t xml:space="preserve"> </w:t>
      </w:r>
      <w:r w:rsidRPr="004832D6">
        <w:rPr>
          <w:rFonts w:ascii="Lucida Handwriting" w:hAnsi="Lucida Handwriting"/>
        </w:rPr>
        <w:t>sous de vas/tes portiques »</w:t>
      </w:r>
    </w:p>
    <w:p w:rsidR="004832D6" w:rsidRPr="004832D6" w:rsidRDefault="00F856AF" w:rsidP="005C276E">
      <w:pPr>
        <w:jc w:val="both"/>
        <w:rPr>
          <w:rFonts w:ascii="Lucida Handwriting" w:hAnsi="Lucida Handwriting"/>
        </w:rPr>
      </w:pPr>
      <w:r w:rsidRPr="004832D6">
        <w:rPr>
          <w:rFonts w:ascii="Lucida Handwriting" w:hAnsi="Lucida Handwriting"/>
        </w:rPr>
        <w:lastRenderedPageBreak/>
        <w:t xml:space="preserve"> </w:t>
      </w:r>
      <w:r>
        <w:rPr>
          <w:rFonts w:ascii="Lucida Handwriting" w:hAnsi="Lucida Handwriting"/>
        </w:rPr>
        <w:tab/>
      </w:r>
      <w:r w:rsidR="004832D6" w:rsidRPr="004832D6">
        <w:rPr>
          <w:rFonts w:ascii="Lucida Handwriting" w:hAnsi="Lucida Handwriting"/>
        </w:rPr>
        <w:t>Dans ce poème, la césure est rarement à l’hémistiche et au lieu d’une coupure 6/6, nous avons, dans les vers 1 et 13</w:t>
      </w:r>
      <w:r w:rsidR="00B24260">
        <w:rPr>
          <w:rFonts w:ascii="Lucida Handwriting" w:hAnsi="Lucida Handwriting"/>
        </w:rPr>
        <w:t>,</w:t>
      </w:r>
      <w:r w:rsidR="004832D6" w:rsidRPr="004832D6">
        <w:rPr>
          <w:rFonts w:ascii="Lucida Handwriting" w:hAnsi="Lucida Handwriting"/>
        </w:rPr>
        <w:t xml:space="preserve"> un schéma en 4/8 ; dans le vers 4, un schéma 3/9, dans le vers7, nous avons même 2/10(ou 3/10, dans le vers 12 1/11 (ou 1/12) et 5/8 au vers 13, si l’on prend en compte la syllabe finale inaccentuée.</w:t>
      </w:r>
    </w:p>
    <w:p w:rsidR="004832D6" w:rsidRPr="004832D6" w:rsidRDefault="004832D6" w:rsidP="005C276E">
      <w:pPr>
        <w:jc w:val="both"/>
        <w:rPr>
          <w:rFonts w:ascii="Lucida Handwriting" w:hAnsi="Lucida Handwriting"/>
        </w:rPr>
      </w:pPr>
      <w:r w:rsidRPr="004832D6">
        <w:rPr>
          <w:rFonts w:ascii="Lucida Handwriting" w:hAnsi="Lucida Handwriting"/>
        </w:rPr>
        <w:t>Notez également les enjambements aux vers 7, 11 et 14 et les rimes insolites comme « crevées-rêvées » ou « trou-frou-frou » ou encore « fantastiques-élastiques »</w:t>
      </w:r>
      <w:r w:rsidR="00B24260">
        <w:rPr>
          <w:rFonts w:ascii="Lucida Handwriting" w:hAnsi="Lucida Handwriting"/>
        </w:rPr>
        <w:t>.</w:t>
      </w:r>
      <w:r w:rsidRPr="004832D6">
        <w:rPr>
          <w:rFonts w:ascii="Lucida Handwriting" w:hAnsi="Lucida Handwriting"/>
        </w:rPr>
        <w:t xml:space="preserve"> Ces multiples variations donnent au poème une allure primesautière et désinvolte qui ne manque pas de charme, à laquelle participent les finales inaccentuées (rimes, course</w:t>
      </w:r>
      <w:r w:rsidR="00A74A91">
        <w:rPr>
          <w:rFonts w:ascii="Lucida Handwriting" w:hAnsi="Lucida Handwriting"/>
        </w:rPr>
        <w:t xml:space="preserve">, </w:t>
      </w:r>
      <w:r w:rsidRPr="004832D6">
        <w:rPr>
          <w:rFonts w:ascii="Lucida Handwriting" w:hAnsi="Lucida Handwriting"/>
        </w:rPr>
        <w:t>Ourse, routes, gouttes, fantastiques, élastiques) qui allongent insensiblement le vers et le terminent en soupir.</w:t>
      </w:r>
    </w:p>
    <w:p w:rsidR="004832D6" w:rsidRPr="004832D6" w:rsidRDefault="004832D6" w:rsidP="005C276E">
      <w:pPr>
        <w:jc w:val="both"/>
        <w:rPr>
          <w:rFonts w:ascii="Lucida Handwriting" w:hAnsi="Lucida Handwriting"/>
        </w:rPr>
      </w:pPr>
      <w:r w:rsidRPr="004832D6">
        <w:rPr>
          <w:rFonts w:ascii="Lucida Handwriting" w:hAnsi="Lucida Handwriting"/>
        </w:rPr>
        <w:tab/>
        <w:t>Le poème est une véritable chambre d’échos et sa musique nous emporte par l’évocation de cette expérience si particulière.</w:t>
      </w:r>
    </w:p>
    <w:p w:rsidR="004832D6" w:rsidRPr="004832D6" w:rsidRDefault="004832D6" w:rsidP="004832D6">
      <w:pPr>
        <w:rPr>
          <w:rFonts w:ascii="Lucida Handwriting" w:hAnsi="Lucida Handwriting"/>
        </w:rPr>
      </w:pPr>
      <w:r w:rsidRPr="004832D6">
        <w:rPr>
          <w:rFonts w:ascii="Lucida Handwriting" w:hAnsi="Lucida Handwriting"/>
        </w:rPr>
        <w:tab/>
      </w:r>
      <w:r w:rsidRPr="004832D6">
        <w:rPr>
          <w:rFonts w:ascii="Lucida Handwriting" w:hAnsi="Lucida Handwriting"/>
          <w:b/>
        </w:rPr>
        <w:t>Quelle est donc cette expérience</w:t>
      </w:r>
      <w:r w:rsidRPr="004832D6">
        <w:rPr>
          <w:rFonts w:ascii="Lucida Handwriting" w:hAnsi="Lucida Handwriting"/>
        </w:rPr>
        <w:t> ?</w:t>
      </w:r>
    </w:p>
    <w:p w:rsidR="004832D6" w:rsidRPr="004832D6" w:rsidRDefault="004832D6" w:rsidP="005C276E">
      <w:pPr>
        <w:jc w:val="both"/>
        <w:rPr>
          <w:rFonts w:ascii="Lucida Handwriting" w:hAnsi="Lucida Handwriting"/>
        </w:rPr>
      </w:pPr>
      <w:r w:rsidRPr="004832D6">
        <w:rPr>
          <w:rFonts w:ascii="Lucida Handwriting" w:hAnsi="Lucida Handwriting"/>
        </w:rPr>
        <w:tab/>
        <w:t xml:space="preserve">C’est celle d’un enfant vagabond fuguant et errant dans le dénuement, couchant à la belle étoile, épousant la beauté de la nature. Les poches de sa culotte sont crevées, cette unique culotte a un large trou, il n’a que le ciel pour toit, les constellations pour auberge, ses souliers sont blessés (remarquez la belle hypallage, figure de style qui consiste à appliquer à un substantif un adjectif d’un ordre différent ; souvenez-vous des « cafés éclatants » du poème de </w:t>
      </w:r>
      <w:r w:rsidRPr="00057B05">
        <w:rPr>
          <w:rFonts w:ascii="Lucida Handwriting" w:hAnsi="Lucida Handwriting"/>
          <w:smallCaps/>
        </w:rPr>
        <w:t>Rimbaud</w:t>
      </w:r>
      <w:r w:rsidRPr="004832D6">
        <w:rPr>
          <w:rFonts w:ascii="Lucida Handwriting" w:hAnsi="Lucida Handwriting"/>
        </w:rPr>
        <w:t xml:space="preserve"> : Roman) il est assis le soir recroquevillé, la tête dans les genoux. La bohème d’Arthur n’est pas celle, urbaine, de </w:t>
      </w:r>
      <w:r w:rsidRPr="00057B05">
        <w:rPr>
          <w:rFonts w:ascii="Lucida Handwriting" w:hAnsi="Lucida Handwriting"/>
          <w:smallCaps/>
        </w:rPr>
        <w:t>Baudelaire</w:t>
      </w:r>
      <w:r w:rsidRPr="004832D6">
        <w:rPr>
          <w:rFonts w:ascii="Lucida Handwriting" w:hAnsi="Lucida Handwriting"/>
        </w:rPr>
        <w:t xml:space="preserve"> ni d’Aznavour, elle est « Ma Bohème », une pure errance, celle des bohémiens, l’essence même de la vie rimbaldienne. « Je ne suis qu’un piéton, c’est tout »</w:t>
      </w:r>
      <w:r w:rsidR="00057B05">
        <w:rPr>
          <w:rFonts w:ascii="Lucida Handwriting" w:hAnsi="Lucida Handwriting"/>
        </w:rPr>
        <w:t xml:space="preserve"> </w:t>
      </w:r>
      <w:r w:rsidRPr="004832D6">
        <w:rPr>
          <w:rFonts w:ascii="Lucida Handwriting" w:hAnsi="Lucida Handwriting"/>
        </w:rPr>
        <w:t>disait-il. On comprend pourquoi il fut l’</w:t>
      </w:r>
      <w:r w:rsidR="00057B05">
        <w:rPr>
          <w:rFonts w:ascii="Lucida Handwriting" w:hAnsi="Lucida Handwriting"/>
        </w:rPr>
        <w:t>i</w:t>
      </w:r>
      <w:r w:rsidRPr="004832D6">
        <w:rPr>
          <w:rFonts w:ascii="Lucida Handwriting" w:hAnsi="Lucida Handwriting"/>
        </w:rPr>
        <w:t xml:space="preserve">dole de Jack </w:t>
      </w:r>
      <w:r w:rsidRPr="00057B05">
        <w:rPr>
          <w:rFonts w:ascii="Lucida Handwriting" w:hAnsi="Lucida Handwriting"/>
          <w:smallCaps/>
        </w:rPr>
        <w:t>Kerouac</w:t>
      </w:r>
      <w:r w:rsidR="00057B05">
        <w:rPr>
          <w:rFonts w:ascii="Lucida Handwriting" w:hAnsi="Lucida Handwriting"/>
          <w:smallCaps/>
        </w:rPr>
        <w:t xml:space="preserve"> </w:t>
      </w:r>
      <w:r w:rsidRPr="004832D6">
        <w:rPr>
          <w:rFonts w:ascii="Lucida Handwriting" w:hAnsi="Lucida Handwriting"/>
        </w:rPr>
        <w:t xml:space="preserve">et de tous les poètes américains de la génération Beat  (Allan </w:t>
      </w:r>
      <w:r w:rsidRPr="00057B05">
        <w:rPr>
          <w:rFonts w:ascii="Lucida Handwriting" w:hAnsi="Lucida Handwriting"/>
          <w:smallCaps/>
        </w:rPr>
        <w:t>Ginsberg</w:t>
      </w:r>
      <w:r w:rsidRPr="004832D6">
        <w:rPr>
          <w:rFonts w:ascii="Lucida Handwriting" w:hAnsi="Lucida Handwriting"/>
        </w:rPr>
        <w:t xml:space="preserve">, William </w:t>
      </w:r>
      <w:r w:rsidRPr="005C276E">
        <w:rPr>
          <w:rFonts w:ascii="Lucida Handwriting" w:hAnsi="Lucida Handwriting"/>
          <w:smallCaps/>
        </w:rPr>
        <w:t>Burroughs</w:t>
      </w:r>
      <w:r w:rsidRPr="004832D6">
        <w:rPr>
          <w:rFonts w:ascii="Lucida Handwriting" w:hAnsi="Lucida Handwriting"/>
        </w:rPr>
        <w:t>)</w:t>
      </w:r>
      <w:r w:rsidR="00057B05">
        <w:rPr>
          <w:rFonts w:ascii="Lucida Handwriting" w:hAnsi="Lucida Handwriting"/>
        </w:rPr>
        <w:t xml:space="preserve"> « </w:t>
      </w:r>
      <w:r w:rsidRPr="004832D6">
        <w:rPr>
          <w:rFonts w:ascii="Lucida Handwriting" w:hAnsi="Lucida Handwriting"/>
        </w:rPr>
        <w:t xml:space="preserve">On the Road » </w:t>
      </w:r>
      <w:proofErr w:type="spellStart"/>
      <w:r w:rsidRPr="004832D6">
        <w:rPr>
          <w:rFonts w:ascii="Lucida Handwriting" w:hAnsi="Lucida Handwriting"/>
        </w:rPr>
        <w:t>again</w:t>
      </w:r>
      <w:proofErr w:type="spellEnd"/>
      <w:r w:rsidRPr="004832D6">
        <w:rPr>
          <w:rFonts w:ascii="Lucida Handwriting" w:hAnsi="Lucida Handwriting"/>
        </w:rPr>
        <w:t xml:space="preserve">.(ajouta </w:t>
      </w:r>
      <w:r w:rsidRPr="00057B05">
        <w:rPr>
          <w:rFonts w:ascii="Lucida Handwriting" w:hAnsi="Lucida Handwriting"/>
          <w:smallCaps/>
        </w:rPr>
        <w:t>Lavilliers</w:t>
      </w:r>
      <w:r w:rsidRPr="004832D6">
        <w:rPr>
          <w:rFonts w:ascii="Lucida Handwriting" w:hAnsi="Lucida Handwriting"/>
        </w:rPr>
        <w:t xml:space="preserve">) de Bob </w:t>
      </w:r>
      <w:r w:rsidRPr="00057B05">
        <w:rPr>
          <w:rFonts w:ascii="Lucida Handwriting" w:hAnsi="Lucida Handwriting"/>
          <w:smallCaps/>
        </w:rPr>
        <w:t>Dylan</w:t>
      </w:r>
      <w:r w:rsidR="00057B05">
        <w:rPr>
          <w:rFonts w:ascii="Lucida Handwriting" w:hAnsi="Lucida Handwriting"/>
          <w:smallCaps/>
        </w:rPr>
        <w:t xml:space="preserve"> </w:t>
      </w:r>
      <w:r w:rsidRPr="004832D6">
        <w:rPr>
          <w:rFonts w:ascii="Lucida Handwriting" w:hAnsi="Lucida Handwriting"/>
        </w:rPr>
        <w:t xml:space="preserve">(dont la précocité est semblable à la sienne) ainsi que de la poétesse et chanteuse punk Patti </w:t>
      </w:r>
      <w:r w:rsidRPr="005C276E">
        <w:rPr>
          <w:rFonts w:ascii="Lucida Handwriting" w:hAnsi="Lucida Handwriting"/>
          <w:smallCaps/>
        </w:rPr>
        <w:t>Smith</w:t>
      </w:r>
      <w:r w:rsidRPr="004832D6">
        <w:rPr>
          <w:rFonts w:ascii="Lucida Handwriting" w:hAnsi="Lucida Handwriting"/>
        </w:rPr>
        <w:t>, qui a aujourd’hui 76 ans et qui, sa vie entière</w:t>
      </w:r>
      <w:r w:rsidR="005C276E">
        <w:rPr>
          <w:rFonts w:ascii="Lucida Handwriting" w:hAnsi="Lucida Handwriting"/>
        </w:rPr>
        <w:t>,</w:t>
      </w:r>
      <w:r w:rsidRPr="004832D6">
        <w:rPr>
          <w:rFonts w:ascii="Lucida Handwriting" w:hAnsi="Lucida Handwriting"/>
        </w:rPr>
        <w:t xml:space="preserve"> fut « habitée </w:t>
      </w:r>
      <w:r w:rsidR="005C276E">
        <w:rPr>
          <w:rFonts w:ascii="Lucida Handwriting" w:hAnsi="Lucida Handwriting"/>
        </w:rPr>
        <w:t xml:space="preserve">» </w:t>
      </w:r>
      <w:r w:rsidRPr="004832D6">
        <w:rPr>
          <w:rFonts w:ascii="Lucida Handwriting" w:hAnsi="Lucida Handwriting"/>
        </w:rPr>
        <w:t xml:space="preserve">par </w:t>
      </w:r>
      <w:r w:rsidRPr="005C276E">
        <w:rPr>
          <w:rFonts w:ascii="Lucida Handwriting" w:hAnsi="Lucida Handwriting"/>
          <w:smallCaps/>
        </w:rPr>
        <w:t>Rimbaud</w:t>
      </w:r>
      <w:r w:rsidRPr="004832D6">
        <w:rPr>
          <w:rFonts w:ascii="Lucida Handwriting" w:hAnsi="Lucida Handwriting"/>
        </w:rPr>
        <w:t xml:space="preserve">, au point de venir faire trois pèlerinages à Charleville et d’acheter un terrain sur l’emplacement de l’ancienne ferme de la famille </w:t>
      </w:r>
      <w:r w:rsidRPr="005C276E">
        <w:rPr>
          <w:rFonts w:ascii="Lucida Handwriting" w:hAnsi="Lucida Handwriting"/>
          <w:smallCaps/>
        </w:rPr>
        <w:t>Rimbaud</w:t>
      </w:r>
      <w:r w:rsidRPr="004832D6">
        <w:rPr>
          <w:rFonts w:ascii="Lucida Handwriting" w:hAnsi="Lucida Handwriting"/>
        </w:rPr>
        <w:t xml:space="preserve"> à Roche, face au pan de mur, seul vestige du grenier où </w:t>
      </w:r>
      <w:r w:rsidRPr="005C276E">
        <w:rPr>
          <w:rFonts w:ascii="Lucida Handwriting" w:hAnsi="Lucida Handwriting"/>
          <w:smallCaps/>
        </w:rPr>
        <w:t>Rimbaud</w:t>
      </w:r>
      <w:r w:rsidRPr="004832D6">
        <w:rPr>
          <w:rFonts w:ascii="Lucida Handwriting" w:hAnsi="Lucida Handwriting"/>
        </w:rPr>
        <w:t xml:space="preserve"> avait écrit </w:t>
      </w:r>
      <w:r w:rsidRPr="00A74A91">
        <w:rPr>
          <w:rFonts w:ascii="Lucida Handwriting" w:hAnsi="Lucida Handwriting"/>
        </w:rPr>
        <w:t>Une Saison en Enfer</w:t>
      </w:r>
      <w:r w:rsidRPr="004832D6">
        <w:rPr>
          <w:rFonts w:ascii="Lucida Handwriting" w:hAnsi="Lucida Handwriting"/>
        </w:rPr>
        <w:t>.</w:t>
      </w:r>
    </w:p>
    <w:p w:rsidR="004832D6" w:rsidRPr="004832D6" w:rsidRDefault="004832D6" w:rsidP="00DF7B62">
      <w:pPr>
        <w:jc w:val="both"/>
        <w:rPr>
          <w:rFonts w:ascii="Lucida Handwriting" w:hAnsi="Lucida Handwriting"/>
        </w:rPr>
      </w:pPr>
      <w:r w:rsidRPr="004832D6">
        <w:rPr>
          <w:rFonts w:ascii="Lucida Handwriting" w:hAnsi="Lucida Handwriting"/>
        </w:rPr>
        <w:tab/>
        <w:t xml:space="preserve">Mais ce vagabond est aussi un poète et il sème sa route de rimes, comme le Petit Poucet semait la sienne de cailloux ; c’est aussi pour laisser des traces, des repères, des graines qui pourraient germer. (C’est le sens du verbe </w:t>
      </w:r>
      <w:proofErr w:type="gramStart"/>
      <w:r w:rsidRPr="004832D6">
        <w:rPr>
          <w:rFonts w:ascii="Lucida Handwriting" w:hAnsi="Lucida Handwriting"/>
        </w:rPr>
        <w:t>égrener</w:t>
      </w:r>
      <w:proofErr w:type="gramEnd"/>
      <w:r w:rsidRPr="004832D6">
        <w:rPr>
          <w:rFonts w:ascii="Lucida Handwriting" w:hAnsi="Lucida Handwriting"/>
        </w:rPr>
        <w:t xml:space="preserve">). Il fait tout cela en marchant, sans but, sans </w:t>
      </w:r>
      <w:r w:rsidRPr="004832D6">
        <w:rPr>
          <w:rFonts w:ascii="Lucida Handwriting" w:hAnsi="Lucida Handwriting"/>
        </w:rPr>
        <w:lastRenderedPageBreak/>
        <w:t>contrainte, sans lois, dans une totale liberté :</w:t>
      </w:r>
      <w:r w:rsidR="00A74A91">
        <w:rPr>
          <w:rFonts w:ascii="Lucida Handwriting" w:hAnsi="Lucida Handwriting"/>
        </w:rPr>
        <w:t xml:space="preserve"> </w:t>
      </w:r>
      <w:r w:rsidRPr="004832D6">
        <w:rPr>
          <w:rFonts w:ascii="Lucida Handwriting" w:hAnsi="Lucida Handwriting"/>
        </w:rPr>
        <w:t>(« Je m’en allais, j’allais, j’égrenais) ».</w:t>
      </w:r>
      <w:r w:rsidR="00A74A91">
        <w:rPr>
          <w:rFonts w:ascii="Lucida Handwriting" w:hAnsi="Lucida Handwriting"/>
        </w:rPr>
        <w:t xml:space="preserve"> </w:t>
      </w:r>
      <w:r w:rsidRPr="004832D6">
        <w:rPr>
          <w:rFonts w:ascii="Lucida Handwriting" w:hAnsi="Lucida Handwriting"/>
        </w:rPr>
        <w:t>Les murs de sa maison sont le ciel, la Grande Ourse et les étoiles ; il y trouve sa raison de vivre, son confort, sa nourriture, son auberge, cette auberge si chère au poète, reposante étape dans son errance, à laquelle il consacra deux beaux poèmes : « Au Cabaret Vert » et « Maline ». Ici son auberge est celle de l’étoile polaire qui jadis guida les Rois Mages. Remarquez tous ces possessifs qui indiquent  qu’il est le maître de la nature (ma bohème, mon auberge, mes étoiles) ou du moins qu’il a un rapport privilégié sinon exclusif avec elle.</w:t>
      </w:r>
    </w:p>
    <w:p w:rsidR="004832D6" w:rsidRPr="004832D6" w:rsidRDefault="004832D6" w:rsidP="00DF7B62">
      <w:pPr>
        <w:jc w:val="both"/>
        <w:rPr>
          <w:rFonts w:ascii="Lucida Handwriting" w:hAnsi="Lucida Handwriting"/>
        </w:rPr>
      </w:pPr>
      <w:r w:rsidRPr="004832D6">
        <w:rPr>
          <w:rFonts w:ascii="Lucida Handwriting" w:hAnsi="Lucida Handwriting"/>
        </w:rPr>
        <w:tab/>
        <w:t>Son dénuement (qui rappelle celui des « Effarés ») est tel que, outre ses poches crevées, sa culotte trouée, son paletot</w:t>
      </w:r>
      <w:r w:rsidR="00DF7B62">
        <w:rPr>
          <w:rFonts w:ascii="Lucida Handwriting" w:hAnsi="Lucida Handwriting"/>
        </w:rPr>
        <w:t xml:space="preserve"> </w:t>
      </w:r>
      <w:r w:rsidRPr="004832D6">
        <w:rPr>
          <w:rFonts w:ascii="Lucida Handwriting" w:hAnsi="Lucida Handwriting"/>
        </w:rPr>
        <w:t>(un vieux mot aujourd’hui désuet qui signifie veston) est si élimé qu’il n’a presque plus d’existence réelle : il est devenu</w:t>
      </w:r>
      <w:r w:rsidR="00DF7B62">
        <w:rPr>
          <w:rFonts w:ascii="Lucida Handwriting" w:hAnsi="Lucida Handwriting"/>
        </w:rPr>
        <w:t xml:space="preserve"> </w:t>
      </w:r>
      <w:r w:rsidRPr="004832D6">
        <w:rPr>
          <w:rFonts w:ascii="Lucida Handwriting" w:hAnsi="Lucida Handwriting"/>
        </w:rPr>
        <w:t>« idéal ».</w:t>
      </w:r>
      <w:r w:rsidR="00DF7B62">
        <w:rPr>
          <w:rFonts w:ascii="Lucida Handwriting" w:hAnsi="Lucida Handwriting"/>
        </w:rPr>
        <w:t xml:space="preserve"> </w:t>
      </w:r>
      <w:r w:rsidRPr="004832D6">
        <w:rPr>
          <w:rFonts w:ascii="Lucida Handwriting" w:hAnsi="Lucida Handwriting"/>
        </w:rPr>
        <w:t>En même temps, son idéalité aspire le poète vers le monde de l’inconnu, celui qu’il cherche, car il ne marche pas sur la terre, mais « sous le ciel », corps et âme voués à la poésie, celle qu’il a rêvé d’écrire quand il a chanté des « amours splendides ».</w:t>
      </w:r>
    </w:p>
    <w:p w:rsidR="004832D6" w:rsidRPr="004832D6" w:rsidRDefault="004832D6" w:rsidP="00FC536B">
      <w:pPr>
        <w:jc w:val="both"/>
        <w:rPr>
          <w:rFonts w:ascii="Lucida Handwriting" w:hAnsi="Lucida Handwriting"/>
        </w:rPr>
      </w:pPr>
      <w:r w:rsidRPr="004832D6">
        <w:rPr>
          <w:rFonts w:ascii="Lucida Handwriting" w:hAnsi="Lucida Handwriting"/>
        </w:rPr>
        <w:tab/>
        <w:t xml:space="preserve">Et nous comprenons alors que </w:t>
      </w:r>
      <w:r w:rsidRPr="00DF7B62">
        <w:rPr>
          <w:rFonts w:ascii="Lucida Handwriting" w:hAnsi="Lucida Handwriting"/>
          <w:smallCaps/>
        </w:rPr>
        <w:t>Rimbaud</w:t>
      </w:r>
      <w:r w:rsidRPr="004832D6">
        <w:rPr>
          <w:rFonts w:ascii="Lucida Handwriting" w:hAnsi="Lucida Handwriting"/>
        </w:rPr>
        <w:t xml:space="preserve"> fait référence à ses premiers poèmes, ceux des illusions de l’enfance (« Sensation, « Soleil et chair », « Roman », </w:t>
      </w:r>
      <w:r w:rsidR="00DF7B62">
        <w:rPr>
          <w:rFonts w:ascii="Lucida Handwriting" w:hAnsi="Lucida Handwriting"/>
        </w:rPr>
        <w:t>« </w:t>
      </w:r>
      <w:r w:rsidRPr="004832D6">
        <w:rPr>
          <w:rFonts w:ascii="Lucida Handwriting" w:hAnsi="Lucida Handwriting"/>
        </w:rPr>
        <w:t>Première soirée »</w:t>
      </w:r>
      <w:r w:rsidR="00DF7B62">
        <w:rPr>
          <w:rFonts w:ascii="Lucida Handwriting" w:hAnsi="Lucida Handwriting"/>
        </w:rPr>
        <w:t>,</w:t>
      </w:r>
      <w:r w:rsidRPr="004832D6">
        <w:rPr>
          <w:rFonts w:ascii="Lucida Handwriting" w:hAnsi="Lucida Handwriting"/>
        </w:rPr>
        <w:t xml:space="preserve"> « Rêvé pour l’hiver</w:t>
      </w:r>
      <w:r w:rsidR="00DF7B62">
        <w:rPr>
          <w:rFonts w:ascii="Lucida Handwriting" w:hAnsi="Lucida Handwriting"/>
        </w:rPr>
        <w:t>»</w:t>
      </w:r>
      <w:r w:rsidRPr="004832D6">
        <w:rPr>
          <w:rFonts w:ascii="Lucida Handwriting" w:hAnsi="Lucida Handwriting"/>
        </w:rPr>
        <w:t xml:space="preserve">), ceux dont il a très vite dénoncé le caractère illusoire avec une lucidité stupéfiante pour son âge. Souvenez-vous que le premier poème de </w:t>
      </w:r>
      <w:r w:rsidRPr="00DF7B62">
        <w:rPr>
          <w:rFonts w:ascii="Lucida Handwriting" w:hAnsi="Lucida Handwriting"/>
          <w:smallCaps/>
        </w:rPr>
        <w:t>Rimbaud</w:t>
      </w:r>
      <w:r w:rsidRPr="004832D6">
        <w:rPr>
          <w:rFonts w:ascii="Lucida Handwriting" w:hAnsi="Lucida Handwriting"/>
        </w:rPr>
        <w:t xml:space="preserve"> que nous avons étudié : Sensation (« Par les soirs bleus d’été… »).était écrit au futur : </w:t>
      </w:r>
      <w:r w:rsidR="00DF7B62">
        <w:rPr>
          <w:rFonts w:ascii="Lucida Handwriting" w:hAnsi="Lucida Handwriting"/>
        </w:rPr>
        <w:t>« </w:t>
      </w:r>
      <w:r w:rsidRPr="004832D6">
        <w:rPr>
          <w:rFonts w:ascii="Lucida Handwriting" w:hAnsi="Lucida Handwriting"/>
        </w:rPr>
        <w:t>j’irai ». « </w:t>
      </w:r>
      <w:proofErr w:type="gramStart"/>
      <w:r w:rsidRPr="004832D6">
        <w:rPr>
          <w:rFonts w:ascii="Lucida Handwriting" w:hAnsi="Lucida Handwriting"/>
        </w:rPr>
        <w:t>heureux</w:t>
      </w:r>
      <w:proofErr w:type="gramEnd"/>
      <w:r w:rsidRPr="004832D6">
        <w:rPr>
          <w:rFonts w:ascii="Lucida Handwriting" w:hAnsi="Lucida Handwriting"/>
        </w:rPr>
        <w:t xml:space="preserve"> comme avec une femme »</w:t>
      </w:r>
      <w:r w:rsidR="00DF7B62">
        <w:rPr>
          <w:rFonts w:ascii="Lucida Handwriting" w:hAnsi="Lucida Handwriting"/>
        </w:rPr>
        <w:t>.</w:t>
      </w:r>
      <w:r w:rsidRPr="004832D6">
        <w:rPr>
          <w:rFonts w:ascii="Lucida Handwriting" w:hAnsi="Lucida Handwriting"/>
        </w:rPr>
        <w:t xml:space="preserve"> Ce poème-ci est écrit au passé : les « amours splendides » ne sont plus qu’un souvenir, un rêve, dit-il.</w:t>
      </w:r>
    </w:p>
    <w:p w:rsidR="004832D6" w:rsidRPr="004832D6" w:rsidRDefault="004832D6" w:rsidP="00FC536B">
      <w:pPr>
        <w:jc w:val="both"/>
        <w:rPr>
          <w:rFonts w:ascii="Lucida Handwriting" w:hAnsi="Lucida Handwriting"/>
        </w:rPr>
      </w:pPr>
      <w:r w:rsidRPr="004832D6">
        <w:rPr>
          <w:rFonts w:ascii="Lucida Handwriting" w:hAnsi="Lucida Handwriting"/>
        </w:rPr>
        <w:tab/>
        <w:t xml:space="preserve">« Ma Bohème » est un poème écrit en septembre 1870, à la charnière d’un basculement dans la quête poétique de </w:t>
      </w:r>
      <w:r w:rsidRPr="00FC536B">
        <w:rPr>
          <w:rFonts w:ascii="Lucida Handwriting" w:hAnsi="Lucida Handwriting"/>
          <w:smallCaps/>
        </w:rPr>
        <w:t>Rimbaud</w:t>
      </w:r>
      <w:r w:rsidRPr="004832D6">
        <w:rPr>
          <w:rFonts w:ascii="Lucida Handwriting" w:hAnsi="Lucida Handwriting"/>
        </w:rPr>
        <w:t xml:space="preserve">, entre les premiers poèmes de l’innocence, ceux  qu’il désirait envoyer à Théodore </w:t>
      </w:r>
      <w:r w:rsidRPr="00FC536B">
        <w:rPr>
          <w:rFonts w:ascii="Lucida Handwriting" w:hAnsi="Lucida Handwriting"/>
          <w:smallCaps/>
        </w:rPr>
        <w:t>de Banville</w:t>
      </w:r>
      <w:r w:rsidRPr="004832D6">
        <w:rPr>
          <w:rFonts w:ascii="Lucida Handwriting" w:hAnsi="Lucida Handwriting"/>
        </w:rPr>
        <w:t xml:space="preserve"> pour avoir son jugement. Voici ce qu’il lui écrivait :</w:t>
      </w:r>
    </w:p>
    <w:p w:rsidR="004832D6" w:rsidRPr="004832D6" w:rsidRDefault="004832D6" w:rsidP="00FC536B">
      <w:pPr>
        <w:jc w:val="both"/>
        <w:rPr>
          <w:rFonts w:ascii="Lucida Handwriting" w:hAnsi="Lucida Handwriting"/>
        </w:rPr>
      </w:pPr>
      <w:r w:rsidRPr="004832D6">
        <w:rPr>
          <w:rFonts w:ascii="Lucida Handwriting" w:hAnsi="Lucida Handwriting"/>
        </w:rPr>
        <w:t xml:space="preserve"> </w:t>
      </w:r>
      <w:r w:rsidRPr="004832D6">
        <w:rPr>
          <w:rFonts w:ascii="Lucida Handwriting" w:hAnsi="Lucida Handwriting"/>
        </w:rPr>
        <w:tab/>
        <w:t>« Voici que je me suis mis, enfant touché par le doigt de la Muse (pardon si c’est banal),</w:t>
      </w:r>
      <w:r w:rsidR="00FC536B">
        <w:rPr>
          <w:rFonts w:ascii="Lucida Handwriting" w:hAnsi="Lucida Handwriting"/>
        </w:rPr>
        <w:t xml:space="preserve"> </w:t>
      </w:r>
      <w:r w:rsidRPr="004832D6">
        <w:rPr>
          <w:rFonts w:ascii="Lucida Handwriting" w:hAnsi="Lucida Handwriting"/>
        </w:rPr>
        <w:t>à dire mes bonnes croyances, mes espérances, mes sensations, toutes ces choses des poètes. »</w:t>
      </w:r>
    </w:p>
    <w:p w:rsidR="004832D6" w:rsidRPr="004832D6" w:rsidRDefault="00A74A91" w:rsidP="00FC536B">
      <w:pPr>
        <w:jc w:val="both"/>
        <w:rPr>
          <w:rFonts w:ascii="Lucida Handwriting" w:hAnsi="Lucida Handwriting"/>
        </w:rPr>
      </w:pPr>
      <w:r>
        <w:rPr>
          <w:rFonts w:ascii="Lucida Handwriting" w:hAnsi="Lucida Handwriting"/>
        </w:rPr>
        <w:t>U</w:t>
      </w:r>
      <w:r w:rsidR="004832D6" w:rsidRPr="004832D6">
        <w:rPr>
          <w:rFonts w:ascii="Lucida Handwriting" w:hAnsi="Lucida Handwriting"/>
        </w:rPr>
        <w:t>ne charnière donc entre ces poèmes-ci et ceux qui se voudront les poèmes d’un « Voyant »</w:t>
      </w:r>
      <w:r w:rsidR="00FC536B">
        <w:rPr>
          <w:rFonts w:ascii="Lucida Handwriting" w:hAnsi="Lucida Handwriting"/>
        </w:rPr>
        <w:t>.</w:t>
      </w:r>
      <w:r w:rsidR="004832D6" w:rsidRPr="004832D6">
        <w:rPr>
          <w:rFonts w:ascii="Lucida Handwriting" w:hAnsi="Lucida Handwriting"/>
        </w:rPr>
        <w:t xml:space="preserve"> Il se moque ici de ces « amours splendides » avec un « Oh là là » gentiment ironique, amours qu’il déchirera avec une sorte de rage dans « </w:t>
      </w:r>
      <w:r w:rsidR="004832D6" w:rsidRPr="00A74A91">
        <w:rPr>
          <w:rFonts w:ascii="Lucida Handwriting" w:hAnsi="Lucida Handwriting"/>
        </w:rPr>
        <w:t>Mes petites amoureuses</w:t>
      </w:r>
      <w:r w:rsidR="004832D6" w:rsidRPr="004832D6">
        <w:rPr>
          <w:rFonts w:ascii="Lucida Handwriting" w:hAnsi="Lucida Handwriting"/>
        </w:rPr>
        <w:t> », écrit quelque six mois plus tard où il dira comme en crachant,</w:t>
      </w:r>
    </w:p>
    <w:p w:rsidR="004832D6" w:rsidRPr="004832D6" w:rsidRDefault="004832D6" w:rsidP="00FC536B">
      <w:pPr>
        <w:ind w:firstLine="708"/>
        <w:rPr>
          <w:rFonts w:ascii="Lucida Handwriting" w:hAnsi="Lucida Handwriting"/>
        </w:rPr>
      </w:pPr>
      <w:r w:rsidRPr="004832D6">
        <w:rPr>
          <w:rFonts w:ascii="Lucida Handwriting" w:hAnsi="Lucida Handwriting"/>
        </w:rPr>
        <w:lastRenderedPageBreak/>
        <w:t>O, mes petites amoureuses</w:t>
      </w:r>
    </w:p>
    <w:p w:rsidR="004832D6" w:rsidRPr="004832D6" w:rsidRDefault="004832D6" w:rsidP="00FC536B">
      <w:pPr>
        <w:ind w:firstLine="708"/>
        <w:rPr>
          <w:rFonts w:ascii="Lucida Handwriting" w:hAnsi="Lucida Handwriting"/>
        </w:rPr>
      </w:pPr>
      <w:r w:rsidRPr="004832D6">
        <w:rPr>
          <w:rFonts w:ascii="Lucida Handwriting" w:hAnsi="Lucida Handwriting"/>
        </w:rPr>
        <w:t xml:space="preserve">Que je vous hais ! </w:t>
      </w:r>
    </w:p>
    <w:p w:rsidR="004832D6" w:rsidRPr="004832D6" w:rsidRDefault="004832D6" w:rsidP="004832D6">
      <w:pPr>
        <w:rPr>
          <w:rFonts w:ascii="Lucida Handwriting" w:hAnsi="Lucida Handwriting"/>
        </w:rPr>
      </w:pPr>
      <w:r w:rsidRPr="004832D6">
        <w:rPr>
          <w:rFonts w:ascii="Lucida Handwriting" w:hAnsi="Lucida Handwriting"/>
        </w:rPr>
        <w:tab/>
        <w:t>Et dans « Les déserts de l’amour » il nous dit :</w:t>
      </w:r>
      <w:r w:rsidR="00FC536B">
        <w:rPr>
          <w:rFonts w:ascii="Lucida Handwriting" w:hAnsi="Lucida Handwriting"/>
        </w:rPr>
        <w:t xml:space="preserve"> « </w:t>
      </w:r>
      <w:r w:rsidRPr="004832D6">
        <w:rPr>
          <w:rFonts w:ascii="Lucida Handwriting" w:hAnsi="Lucida Handwriting"/>
        </w:rPr>
        <w:t>Je me suis abîmé sous la tristesse amoureuse »</w:t>
      </w:r>
      <w:r w:rsidR="00FC536B">
        <w:rPr>
          <w:rFonts w:ascii="Lucida Handwriting" w:hAnsi="Lucida Handwriting"/>
        </w:rPr>
        <w:t>.</w:t>
      </w:r>
    </w:p>
    <w:p w:rsidR="004832D6" w:rsidRPr="004832D6" w:rsidRDefault="004832D6" w:rsidP="00866BD5">
      <w:pPr>
        <w:spacing w:after="0"/>
        <w:jc w:val="both"/>
        <w:rPr>
          <w:rFonts w:ascii="Lucida Handwriting" w:hAnsi="Lucida Handwriting"/>
        </w:rPr>
      </w:pPr>
      <w:r w:rsidRPr="004832D6">
        <w:rPr>
          <w:rFonts w:ascii="Lucida Handwriting" w:hAnsi="Lucida Handwriting"/>
        </w:rPr>
        <w:tab/>
        <w:t>Le poème que nous étudions aujourd’hui a une double tonalité : celle de l’exaltation et celle de la souffrance et cette dualité exprime merveilleusement la difficulté de la quête poétique en gardant un équilibre entre gravité et sourire, l’une appelant l’autre</w:t>
      </w:r>
      <w:r w:rsidR="00866BD5">
        <w:rPr>
          <w:rFonts w:ascii="Lucida Handwriting" w:hAnsi="Lucida Handwriting"/>
        </w:rPr>
        <w:t xml:space="preserve">. </w:t>
      </w:r>
      <w:r w:rsidRPr="004832D6">
        <w:rPr>
          <w:rFonts w:ascii="Lucida Handwriting" w:hAnsi="Lucida Handwriting"/>
        </w:rPr>
        <w:t xml:space="preserve">Le regard que l’enfant-poète porte sur lui-même traduit et trahit la conscience aigüe qu’il a de son narcissisme enfantin et en même temps une étonnante conscience de soi accompagnée d’une dérision tout aussi surprenante. On trouve dans ces vers l’expression d’un vrai bonheur, d’un ravissement que le poète semble chérir comme un enfant dans ces « bons soirs de septembre », le mois des récoltes, des vendanges, celui que chante </w:t>
      </w:r>
      <w:r w:rsidRPr="00866BD5">
        <w:rPr>
          <w:rFonts w:ascii="Lucida Handwriting" w:hAnsi="Lucida Handwriting"/>
          <w:smallCaps/>
        </w:rPr>
        <w:t>Keats</w:t>
      </w:r>
      <w:r w:rsidRPr="004832D6">
        <w:rPr>
          <w:rFonts w:ascii="Lucida Handwriting" w:hAnsi="Lucida Handwriting"/>
        </w:rPr>
        <w:t xml:space="preserve"> dans son ode à l’automne, « un pied près de</w:t>
      </w:r>
      <w:r w:rsidR="00866BD5">
        <w:rPr>
          <w:rFonts w:ascii="Lucida Handwriting" w:hAnsi="Lucida Handwriting"/>
        </w:rPr>
        <w:t> </w:t>
      </w:r>
      <w:r w:rsidR="00290EEF">
        <w:rPr>
          <w:rFonts w:ascii="Lucida Handwriting" w:hAnsi="Lucida Handwriting"/>
        </w:rPr>
        <w:t>[</w:t>
      </w:r>
      <w:r w:rsidRPr="004832D6">
        <w:rPr>
          <w:rFonts w:ascii="Lucida Handwriting" w:hAnsi="Lucida Handwriting"/>
        </w:rPr>
        <w:t>son</w:t>
      </w:r>
      <w:r w:rsidR="00290EEF">
        <w:rPr>
          <w:rFonts w:ascii="Lucida Handwriting" w:hAnsi="Lucida Handwriting"/>
        </w:rPr>
        <w:t>]</w:t>
      </w:r>
      <w:r w:rsidRPr="004832D6">
        <w:rPr>
          <w:rFonts w:ascii="Lucida Handwriting" w:hAnsi="Lucida Handwriting"/>
        </w:rPr>
        <w:t xml:space="preserve"> cœur »</w:t>
      </w:r>
      <w:r w:rsidR="00866BD5">
        <w:rPr>
          <w:rFonts w:ascii="Lucida Handwriting" w:hAnsi="Lucida Handwriting"/>
        </w:rPr>
        <w:t>.</w:t>
      </w:r>
      <w:r w:rsidRPr="004832D6">
        <w:rPr>
          <w:rFonts w:ascii="Lucida Handwriting" w:hAnsi="Lucida Handwriting"/>
        </w:rPr>
        <w:t xml:space="preserve"> Arrêtons-nous sur cette dernière image qui est touchante et sublime à la fois, une de ces images qui font d</w:t>
      </w:r>
      <w:r w:rsidR="00866BD5">
        <w:rPr>
          <w:rFonts w:ascii="Lucida Handwriting" w:hAnsi="Lucida Handwriting"/>
        </w:rPr>
        <w:t>e</w:t>
      </w:r>
      <w:r w:rsidRPr="004832D6">
        <w:rPr>
          <w:rFonts w:ascii="Lucida Handwriting" w:hAnsi="Lucida Handwriting"/>
        </w:rPr>
        <w:t xml:space="preserve"> la poésie un langage à part, car elle évoque </w:t>
      </w:r>
      <w:r w:rsidR="00866BD5">
        <w:rPr>
          <w:rFonts w:ascii="Lucida Handwriting" w:hAnsi="Lucida Handwriting"/>
        </w:rPr>
        <w:t>u</w:t>
      </w:r>
      <w:r w:rsidRPr="004832D6">
        <w:rPr>
          <w:rFonts w:ascii="Lucida Handwriting" w:hAnsi="Lucida Handwriting"/>
        </w:rPr>
        <w:t>ne caresse en même temps qu’elle surprend par cet</w:t>
      </w:r>
      <w:r w:rsidR="00866BD5">
        <w:rPr>
          <w:rFonts w:ascii="Lucida Handwriting" w:hAnsi="Lucida Handwriting"/>
        </w:rPr>
        <w:t xml:space="preserve"> </w:t>
      </w:r>
      <w:r w:rsidRPr="004832D6">
        <w:rPr>
          <w:rFonts w:ascii="Lucida Handwriting" w:hAnsi="Lucida Handwriting"/>
        </w:rPr>
        <w:t>étrange</w:t>
      </w:r>
      <w:r w:rsidR="00866BD5">
        <w:rPr>
          <w:rFonts w:ascii="Lucida Handwriting" w:hAnsi="Lucida Handwriting"/>
        </w:rPr>
        <w:t xml:space="preserve"> </w:t>
      </w:r>
      <w:r w:rsidRPr="004832D6">
        <w:rPr>
          <w:rFonts w:ascii="Lucida Handwriting" w:hAnsi="Lucida Handwriting"/>
        </w:rPr>
        <w:t>rapprochement</w:t>
      </w:r>
      <w:r w:rsidR="00866BD5">
        <w:rPr>
          <w:rFonts w:ascii="Lucida Handwriting" w:hAnsi="Lucida Handwriting"/>
        </w:rPr>
        <w:t xml:space="preserve"> </w:t>
      </w:r>
      <w:r w:rsidRPr="004832D6">
        <w:rPr>
          <w:rFonts w:ascii="Lucida Handwriting" w:hAnsi="Lucida Handwriting"/>
        </w:rPr>
        <w:t>enfantin, évoquant une position fœtale. Le pied est aussi la mesure d’une unité poétique et tout blessé qu’il est, il a été tout le jour l’organe de la marche et, libéré, chante la chanson du cœur. La poésie est étroitement liée à l’errance</w:t>
      </w:r>
      <w:r w:rsidR="00866BD5">
        <w:rPr>
          <w:rFonts w:ascii="Lucida Handwriting" w:hAnsi="Lucida Handwriting"/>
        </w:rPr>
        <w:t xml:space="preserve">. </w:t>
      </w:r>
      <w:r w:rsidRPr="004832D6">
        <w:rPr>
          <w:rFonts w:ascii="Lucida Handwriting" w:hAnsi="Lucida Handwriting"/>
        </w:rPr>
        <w:t xml:space="preserve">Nouvel Orphée, </w:t>
      </w:r>
      <w:r w:rsidRPr="00866BD5">
        <w:rPr>
          <w:rFonts w:ascii="Lucida Handwriting" w:hAnsi="Lucida Handwriting"/>
          <w:smallCaps/>
        </w:rPr>
        <w:t>Rimbaud</w:t>
      </w:r>
      <w:r w:rsidRPr="004832D6">
        <w:rPr>
          <w:rFonts w:ascii="Lucida Handwriting" w:hAnsi="Lucida Handwriting"/>
        </w:rPr>
        <w:t xml:space="preserve"> a comme cordes à sa lyre les élastiques de ses souliers qu’il délace et les sons qu’il en tire sortent des « ombres fantastiques ». Ce ne sont plus les chants des</w:t>
      </w:r>
      <w:r w:rsidR="008957DB">
        <w:rPr>
          <w:rFonts w:ascii="Lucida Handwriting" w:hAnsi="Lucida Handwriting"/>
        </w:rPr>
        <w:t xml:space="preserve"> « </w:t>
      </w:r>
      <w:r w:rsidRPr="004832D6">
        <w:rPr>
          <w:rFonts w:ascii="Lucida Handwriting" w:hAnsi="Lucida Handwriting"/>
        </w:rPr>
        <w:t xml:space="preserve">amours splendides », mais déjà les « archipels sidéraux » et « les cieux délirants » du </w:t>
      </w:r>
      <w:r w:rsidRPr="00A74A91">
        <w:rPr>
          <w:rFonts w:ascii="Lucida Handwriting" w:hAnsi="Lucida Handwriting"/>
        </w:rPr>
        <w:t>Bateau Ivre</w:t>
      </w:r>
      <w:r w:rsidRPr="004832D6">
        <w:rPr>
          <w:rFonts w:ascii="Lucida Handwriting" w:hAnsi="Lucida Handwriting"/>
        </w:rPr>
        <w:t>. Le poète sent sur son front les gouttes d’un « vin de vigueur », cette « future Vigueur » qu’il cherchera en vain dans sa dérive maritime.</w:t>
      </w:r>
    </w:p>
    <w:p w:rsidR="004832D6" w:rsidRPr="004832D6" w:rsidRDefault="004832D6" w:rsidP="00357502">
      <w:pPr>
        <w:ind w:firstLine="708"/>
        <w:rPr>
          <w:rFonts w:ascii="Lucida Handwriting" w:hAnsi="Lucida Handwriting"/>
        </w:rPr>
      </w:pPr>
      <w:r w:rsidRPr="004832D6">
        <w:rPr>
          <w:rFonts w:ascii="Lucida Handwriting" w:hAnsi="Lucida Handwriting"/>
        </w:rPr>
        <w:t>Est-ce en ces nuits sans fonds que tu dors et t’exiles</w:t>
      </w:r>
    </w:p>
    <w:p w:rsidR="004832D6" w:rsidRPr="004832D6" w:rsidRDefault="004832D6" w:rsidP="00357502">
      <w:pPr>
        <w:ind w:firstLine="708"/>
        <w:rPr>
          <w:rFonts w:ascii="Lucida Handwriting" w:hAnsi="Lucida Handwriting"/>
        </w:rPr>
      </w:pPr>
      <w:r w:rsidRPr="004832D6">
        <w:rPr>
          <w:rFonts w:ascii="Lucida Handwriting" w:hAnsi="Lucida Handwriting"/>
        </w:rPr>
        <w:t>Million d’oiseaux d’or, O, future Vigueur ?</w:t>
      </w:r>
    </w:p>
    <w:p w:rsidR="004832D6" w:rsidRPr="004832D6" w:rsidRDefault="004832D6" w:rsidP="00357502">
      <w:pPr>
        <w:jc w:val="both"/>
        <w:rPr>
          <w:rFonts w:ascii="Lucida Handwriting" w:hAnsi="Lucida Handwriting"/>
        </w:rPr>
      </w:pPr>
      <w:r w:rsidRPr="004832D6">
        <w:rPr>
          <w:rFonts w:ascii="Lucida Handwriting" w:hAnsi="Lucida Handwriting"/>
        </w:rPr>
        <w:t xml:space="preserve">Il semble visité par une vie nouvelle, encore mystérieuse et qui s’affirmera dans les mois à venir et vers laquelle il ira au long des routes, les poings fermés par une farouche détermination (Le 2 Novembre 1870, il écrit à </w:t>
      </w:r>
      <w:proofErr w:type="spellStart"/>
      <w:r w:rsidRPr="004832D6">
        <w:rPr>
          <w:rFonts w:ascii="Lucida Handwriting" w:hAnsi="Lucida Handwriting"/>
        </w:rPr>
        <w:t>Izambard</w:t>
      </w:r>
      <w:proofErr w:type="spellEnd"/>
      <w:r w:rsidRPr="004832D6">
        <w:rPr>
          <w:rFonts w:ascii="Lucida Handwriting" w:hAnsi="Lucida Handwriting"/>
        </w:rPr>
        <w:t> : </w:t>
      </w:r>
      <w:r w:rsidR="00357502">
        <w:rPr>
          <w:rFonts w:ascii="Lucida Handwriting" w:hAnsi="Lucida Handwriting"/>
        </w:rPr>
        <w:t>« </w:t>
      </w:r>
      <w:r w:rsidRPr="004832D6">
        <w:rPr>
          <w:rFonts w:ascii="Lucida Handwriting" w:hAnsi="Lucida Handwriting"/>
        </w:rPr>
        <w:t>Allons, chapeau, capote, les deux poings dans les poches, et sortons. »)</w:t>
      </w:r>
      <w:r w:rsidR="00357502">
        <w:rPr>
          <w:rFonts w:ascii="Lucida Handwriting" w:hAnsi="Lucida Handwriting"/>
        </w:rPr>
        <w:t>.</w:t>
      </w:r>
      <w:r w:rsidRPr="004832D6">
        <w:rPr>
          <w:rFonts w:ascii="Lucida Handwriting" w:hAnsi="Lucida Handwriting"/>
        </w:rPr>
        <w:t xml:space="preserve"> Sa poésie sera la vie même ; le critique Alain </w:t>
      </w:r>
      <w:r w:rsidRPr="00357502">
        <w:rPr>
          <w:rFonts w:ascii="Lucida Handwriting" w:hAnsi="Lucida Handwriting"/>
          <w:smallCaps/>
        </w:rPr>
        <w:t>Borer</w:t>
      </w:r>
      <w:r w:rsidRPr="004832D6">
        <w:rPr>
          <w:rFonts w:ascii="Lucida Handwriting" w:hAnsi="Lucida Handwriting"/>
        </w:rPr>
        <w:t xml:space="preserve"> parle à cet égard de « </w:t>
      </w:r>
      <w:proofErr w:type="spellStart"/>
      <w:r w:rsidRPr="004832D6">
        <w:rPr>
          <w:rFonts w:ascii="Lucida Handwriting" w:hAnsi="Lucida Handwriting"/>
          <w:b/>
        </w:rPr>
        <w:t>poévie</w:t>
      </w:r>
      <w:proofErr w:type="spellEnd"/>
      <w:r w:rsidRPr="004832D6">
        <w:rPr>
          <w:rFonts w:ascii="Lucida Handwriting" w:hAnsi="Lucida Handwriting"/>
          <w:b/>
        </w:rPr>
        <w:t> </w:t>
      </w:r>
      <w:r w:rsidRPr="004832D6">
        <w:rPr>
          <w:rFonts w:ascii="Lucida Handwriting" w:hAnsi="Lucida Handwriting"/>
        </w:rPr>
        <w:t>»</w:t>
      </w:r>
      <w:r w:rsidR="00357502">
        <w:rPr>
          <w:rFonts w:ascii="Lucida Handwriting" w:hAnsi="Lucida Handwriting"/>
        </w:rPr>
        <w:t>.</w:t>
      </w:r>
    </w:p>
    <w:p w:rsidR="004832D6" w:rsidRPr="004832D6" w:rsidRDefault="004832D6" w:rsidP="00357502">
      <w:pPr>
        <w:jc w:val="both"/>
        <w:rPr>
          <w:rFonts w:ascii="Lucida Handwriting" w:hAnsi="Lucida Handwriting"/>
        </w:rPr>
      </w:pPr>
      <w:r w:rsidRPr="004832D6">
        <w:rPr>
          <w:rFonts w:ascii="Lucida Handwriting" w:hAnsi="Lucida Handwriting"/>
        </w:rPr>
        <w:tab/>
        <w:t xml:space="preserve">Dans cette nature amie, où chante la lumière des étoiles, où à son front perlent des gouttes de rosée qui le revivifient, où il écoute avec son </w:t>
      </w:r>
      <w:r w:rsidRPr="004832D6">
        <w:rPr>
          <w:rFonts w:ascii="Lucida Handwriting" w:hAnsi="Lucida Handwriting"/>
        </w:rPr>
        <w:lastRenderedPageBreak/>
        <w:t>pied la mystérieuse musique de son cœur, l’enfant-poète avance, libre, dans sa quête de la beauté vers un langage neuf sorti « des ombres fantastiques »</w:t>
      </w:r>
      <w:r w:rsidR="00357502">
        <w:rPr>
          <w:rFonts w:ascii="Lucida Handwriting" w:hAnsi="Lucida Handwriting"/>
        </w:rPr>
        <w:t xml:space="preserve"> </w:t>
      </w:r>
      <w:r w:rsidRPr="004832D6">
        <w:rPr>
          <w:rFonts w:ascii="Lucida Handwriting" w:hAnsi="Lucida Handwriting"/>
        </w:rPr>
        <w:t>et qui produit déjà sous nos yeux un miracle poétique, ce merveilleux sonnet.</w:t>
      </w:r>
    </w:p>
    <w:sectPr w:rsidR="004832D6" w:rsidRPr="004832D6" w:rsidSect="008D5CA1">
      <w:pgSz w:w="11906" w:h="16838"/>
      <w:pgMar w:top="1077" w:right="1418"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41073"/>
    <w:multiLevelType w:val="hybridMultilevel"/>
    <w:tmpl w:val="85D23BDE"/>
    <w:lvl w:ilvl="0" w:tplc="3F367B38">
      <w:numFmt w:val="bullet"/>
      <w:lvlText w:val="-"/>
      <w:lvlJc w:val="left"/>
      <w:pPr>
        <w:ind w:left="2940" w:hanging="360"/>
      </w:pPr>
      <w:rPr>
        <w:rFonts w:ascii="Lucida Handwriting" w:eastAsiaTheme="minorHAnsi" w:hAnsi="Lucida Handwriting" w:cstheme="minorBidi" w:hint="default"/>
      </w:rPr>
    </w:lvl>
    <w:lvl w:ilvl="1" w:tplc="040C0003" w:tentative="1">
      <w:start w:val="1"/>
      <w:numFmt w:val="bullet"/>
      <w:lvlText w:val="o"/>
      <w:lvlJc w:val="left"/>
      <w:pPr>
        <w:ind w:left="3660" w:hanging="360"/>
      </w:pPr>
      <w:rPr>
        <w:rFonts w:ascii="Courier New" w:hAnsi="Courier New" w:cs="Courier New" w:hint="default"/>
      </w:rPr>
    </w:lvl>
    <w:lvl w:ilvl="2" w:tplc="040C0005" w:tentative="1">
      <w:start w:val="1"/>
      <w:numFmt w:val="bullet"/>
      <w:lvlText w:val=""/>
      <w:lvlJc w:val="left"/>
      <w:pPr>
        <w:ind w:left="4380" w:hanging="360"/>
      </w:pPr>
      <w:rPr>
        <w:rFonts w:ascii="Wingdings" w:hAnsi="Wingdings" w:hint="default"/>
      </w:rPr>
    </w:lvl>
    <w:lvl w:ilvl="3" w:tplc="040C0001" w:tentative="1">
      <w:start w:val="1"/>
      <w:numFmt w:val="bullet"/>
      <w:lvlText w:val=""/>
      <w:lvlJc w:val="left"/>
      <w:pPr>
        <w:ind w:left="5100" w:hanging="360"/>
      </w:pPr>
      <w:rPr>
        <w:rFonts w:ascii="Symbol" w:hAnsi="Symbol" w:hint="default"/>
      </w:rPr>
    </w:lvl>
    <w:lvl w:ilvl="4" w:tplc="040C0003" w:tentative="1">
      <w:start w:val="1"/>
      <w:numFmt w:val="bullet"/>
      <w:lvlText w:val="o"/>
      <w:lvlJc w:val="left"/>
      <w:pPr>
        <w:ind w:left="5820" w:hanging="360"/>
      </w:pPr>
      <w:rPr>
        <w:rFonts w:ascii="Courier New" w:hAnsi="Courier New" w:cs="Courier New" w:hint="default"/>
      </w:rPr>
    </w:lvl>
    <w:lvl w:ilvl="5" w:tplc="040C0005" w:tentative="1">
      <w:start w:val="1"/>
      <w:numFmt w:val="bullet"/>
      <w:lvlText w:val=""/>
      <w:lvlJc w:val="left"/>
      <w:pPr>
        <w:ind w:left="6540" w:hanging="360"/>
      </w:pPr>
      <w:rPr>
        <w:rFonts w:ascii="Wingdings" w:hAnsi="Wingdings" w:hint="default"/>
      </w:rPr>
    </w:lvl>
    <w:lvl w:ilvl="6" w:tplc="040C0001" w:tentative="1">
      <w:start w:val="1"/>
      <w:numFmt w:val="bullet"/>
      <w:lvlText w:val=""/>
      <w:lvlJc w:val="left"/>
      <w:pPr>
        <w:ind w:left="7260" w:hanging="360"/>
      </w:pPr>
      <w:rPr>
        <w:rFonts w:ascii="Symbol" w:hAnsi="Symbol" w:hint="default"/>
      </w:rPr>
    </w:lvl>
    <w:lvl w:ilvl="7" w:tplc="040C0003" w:tentative="1">
      <w:start w:val="1"/>
      <w:numFmt w:val="bullet"/>
      <w:lvlText w:val="o"/>
      <w:lvlJc w:val="left"/>
      <w:pPr>
        <w:ind w:left="7980" w:hanging="360"/>
      </w:pPr>
      <w:rPr>
        <w:rFonts w:ascii="Courier New" w:hAnsi="Courier New" w:cs="Courier New" w:hint="default"/>
      </w:rPr>
    </w:lvl>
    <w:lvl w:ilvl="8" w:tplc="040C0005" w:tentative="1">
      <w:start w:val="1"/>
      <w:numFmt w:val="bullet"/>
      <w:lvlText w:val=""/>
      <w:lvlJc w:val="left"/>
      <w:pPr>
        <w:ind w:left="87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E86BFD"/>
    <w:rsid w:val="000027CD"/>
    <w:rsid w:val="00030842"/>
    <w:rsid w:val="000310DA"/>
    <w:rsid w:val="00032766"/>
    <w:rsid w:val="000327D8"/>
    <w:rsid w:val="0003578B"/>
    <w:rsid w:val="00041B80"/>
    <w:rsid w:val="00057B05"/>
    <w:rsid w:val="00062C38"/>
    <w:rsid w:val="00074889"/>
    <w:rsid w:val="00075542"/>
    <w:rsid w:val="000874D9"/>
    <w:rsid w:val="0009055B"/>
    <w:rsid w:val="0009675F"/>
    <w:rsid w:val="000D548F"/>
    <w:rsid w:val="000D6075"/>
    <w:rsid w:val="000F2216"/>
    <w:rsid w:val="000F2981"/>
    <w:rsid w:val="000F3E80"/>
    <w:rsid w:val="000F65AC"/>
    <w:rsid w:val="00117531"/>
    <w:rsid w:val="00132E84"/>
    <w:rsid w:val="0013618A"/>
    <w:rsid w:val="001459EF"/>
    <w:rsid w:val="00150097"/>
    <w:rsid w:val="00153B00"/>
    <w:rsid w:val="00160904"/>
    <w:rsid w:val="00160CA2"/>
    <w:rsid w:val="00191BCF"/>
    <w:rsid w:val="001A05AC"/>
    <w:rsid w:val="001A5031"/>
    <w:rsid w:val="001B6F94"/>
    <w:rsid w:val="001C401A"/>
    <w:rsid w:val="001F754B"/>
    <w:rsid w:val="001F75B2"/>
    <w:rsid w:val="002022FC"/>
    <w:rsid w:val="00205FAD"/>
    <w:rsid w:val="00214416"/>
    <w:rsid w:val="00224D00"/>
    <w:rsid w:val="00227154"/>
    <w:rsid w:val="00230F2F"/>
    <w:rsid w:val="002715F5"/>
    <w:rsid w:val="002752BA"/>
    <w:rsid w:val="00284F73"/>
    <w:rsid w:val="00286070"/>
    <w:rsid w:val="00290EEF"/>
    <w:rsid w:val="002A3CB3"/>
    <w:rsid w:val="002B35FE"/>
    <w:rsid w:val="002B7860"/>
    <w:rsid w:val="002C235C"/>
    <w:rsid w:val="002E53CC"/>
    <w:rsid w:val="002E7EF1"/>
    <w:rsid w:val="00301584"/>
    <w:rsid w:val="00336173"/>
    <w:rsid w:val="00357502"/>
    <w:rsid w:val="003676E2"/>
    <w:rsid w:val="00377F22"/>
    <w:rsid w:val="0038414E"/>
    <w:rsid w:val="003853BB"/>
    <w:rsid w:val="00395869"/>
    <w:rsid w:val="00396E15"/>
    <w:rsid w:val="003979C5"/>
    <w:rsid w:val="003D3914"/>
    <w:rsid w:val="003D7F44"/>
    <w:rsid w:val="003E6358"/>
    <w:rsid w:val="003F2674"/>
    <w:rsid w:val="004001C3"/>
    <w:rsid w:val="004035BE"/>
    <w:rsid w:val="004035F5"/>
    <w:rsid w:val="00411AA9"/>
    <w:rsid w:val="00412180"/>
    <w:rsid w:val="00412A7C"/>
    <w:rsid w:val="004167E6"/>
    <w:rsid w:val="0043134A"/>
    <w:rsid w:val="004353F4"/>
    <w:rsid w:val="00451EFC"/>
    <w:rsid w:val="004532E1"/>
    <w:rsid w:val="00460392"/>
    <w:rsid w:val="00474C61"/>
    <w:rsid w:val="00475F2F"/>
    <w:rsid w:val="004832D6"/>
    <w:rsid w:val="00490007"/>
    <w:rsid w:val="0049279D"/>
    <w:rsid w:val="00496673"/>
    <w:rsid w:val="004A0F30"/>
    <w:rsid w:val="004A2D4E"/>
    <w:rsid w:val="004A6585"/>
    <w:rsid w:val="004B0511"/>
    <w:rsid w:val="004B2E8A"/>
    <w:rsid w:val="004B6CCE"/>
    <w:rsid w:val="004C47ED"/>
    <w:rsid w:val="004C6581"/>
    <w:rsid w:val="004D2356"/>
    <w:rsid w:val="004D3F5E"/>
    <w:rsid w:val="00541E99"/>
    <w:rsid w:val="0055196C"/>
    <w:rsid w:val="00570B25"/>
    <w:rsid w:val="0058765F"/>
    <w:rsid w:val="00593583"/>
    <w:rsid w:val="005945BF"/>
    <w:rsid w:val="005A0827"/>
    <w:rsid w:val="005C276E"/>
    <w:rsid w:val="005C75CB"/>
    <w:rsid w:val="005D03E6"/>
    <w:rsid w:val="005D465E"/>
    <w:rsid w:val="005D73C3"/>
    <w:rsid w:val="005E10BB"/>
    <w:rsid w:val="005F1049"/>
    <w:rsid w:val="005F23B6"/>
    <w:rsid w:val="005F4898"/>
    <w:rsid w:val="00607B57"/>
    <w:rsid w:val="00610F2E"/>
    <w:rsid w:val="00624371"/>
    <w:rsid w:val="0062492C"/>
    <w:rsid w:val="00631266"/>
    <w:rsid w:val="006370A4"/>
    <w:rsid w:val="0065786B"/>
    <w:rsid w:val="0068328E"/>
    <w:rsid w:val="006877E7"/>
    <w:rsid w:val="00687F66"/>
    <w:rsid w:val="00690765"/>
    <w:rsid w:val="00693E62"/>
    <w:rsid w:val="006B2153"/>
    <w:rsid w:val="006C1B5F"/>
    <w:rsid w:val="006C4F90"/>
    <w:rsid w:val="006D5BA0"/>
    <w:rsid w:val="006D6A04"/>
    <w:rsid w:val="006E1126"/>
    <w:rsid w:val="006E6B93"/>
    <w:rsid w:val="006E7397"/>
    <w:rsid w:val="006F5888"/>
    <w:rsid w:val="00710180"/>
    <w:rsid w:val="00712E17"/>
    <w:rsid w:val="00714EF4"/>
    <w:rsid w:val="00721D43"/>
    <w:rsid w:val="007327CE"/>
    <w:rsid w:val="00740851"/>
    <w:rsid w:val="00742C8E"/>
    <w:rsid w:val="0074738E"/>
    <w:rsid w:val="00747CBA"/>
    <w:rsid w:val="00756D72"/>
    <w:rsid w:val="00762353"/>
    <w:rsid w:val="00776F0D"/>
    <w:rsid w:val="0077760E"/>
    <w:rsid w:val="0079662C"/>
    <w:rsid w:val="00797687"/>
    <w:rsid w:val="007C67C0"/>
    <w:rsid w:val="007F02F5"/>
    <w:rsid w:val="00806B27"/>
    <w:rsid w:val="00840687"/>
    <w:rsid w:val="0085578A"/>
    <w:rsid w:val="00862EED"/>
    <w:rsid w:val="00866468"/>
    <w:rsid w:val="00866BD5"/>
    <w:rsid w:val="00866D2D"/>
    <w:rsid w:val="00866FFE"/>
    <w:rsid w:val="0087702A"/>
    <w:rsid w:val="00891E77"/>
    <w:rsid w:val="008925FE"/>
    <w:rsid w:val="00892F0B"/>
    <w:rsid w:val="008957DB"/>
    <w:rsid w:val="00896B31"/>
    <w:rsid w:val="008A4251"/>
    <w:rsid w:val="008B2E60"/>
    <w:rsid w:val="008C0486"/>
    <w:rsid w:val="008C5631"/>
    <w:rsid w:val="008D3614"/>
    <w:rsid w:val="008D5CA1"/>
    <w:rsid w:val="008E5335"/>
    <w:rsid w:val="008F7EB1"/>
    <w:rsid w:val="009156D7"/>
    <w:rsid w:val="009159B8"/>
    <w:rsid w:val="00921EFE"/>
    <w:rsid w:val="00933294"/>
    <w:rsid w:val="00935176"/>
    <w:rsid w:val="00937926"/>
    <w:rsid w:val="0094062A"/>
    <w:rsid w:val="00955376"/>
    <w:rsid w:val="009617EF"/>
    <w:rsid w:val="009666E5"/>
    <w:rsid w:val="00985380"/>
    <w:rsid w:val="0099673D"/>
    <w:rsid w:val="009B493B"/>
    <w:rsid w:val="009C23BF"/>
    <w:rsid w:val="009F56B8"/>
    <w:rsid w:val="00A01689"/>
    <w:rsid w:val="00A04FBE"/>
    <w:rsid w:val="00A16320"/>
    <w:rsid w:val="00A17F93"/>
    <w:rsid w:val="00A20805"/>
    <w:rsid w:val="00A504FE"/>
    <w:rsid w:val="00A51D00"/>
    <w:rsid w:val="00A53CCB"/>
    <w:rsid w:val="00A5595E"/>
    <w:rsid w:val="00A56F58"/>
    <w:rsid w:val="00A74A91"/>
    <w:rsid w:val="00A87C36"/>
    <w:rsid w:val="00A94EBF"/>
    <w:rsid w:val="00AA2EC2"/>
    <w:rsid w:val="00AA380C"/>
    <w:rsid w:val="00AB045E"/>
    <w:rsid w:val="00AB6568"/>
    <w:rsid w:val="00AC17C5"/>
    <w:rsid w:val="00AC4DA1"/>
    <w:rsid w:val="00AC51DE"/>
    <w:rsid w:val="00AD03E5"/>
    <w:rsid w:val="00AE23B7"/>
    <w:rsid w:val="00AE318D"/>
    <w:rsid w:val="00AE74F3"/>
    <w:rsid w:val="00B24260"/>
    <w:rsid w:val="00B44A92"/>
    <w:rsid w:val="00B6040B"/>
    <w:rsid w:val="00B6228E"/>
    <w:rsid w:val="00B73D70"/>
    <w:rsid w:val="00B7639C"/>
    <w:rsid w:val="00B76F1E"/>
    <w:rsid w:val="00B94A5C"/>
    <w:rsid w:val="00B9766F"/>
    <w:rsid w:val="00BA589E"/>
    <w:rsid w:val="00BC2486"/>
    <w:rsid w:val="00BE0700"/>
    <w:rsid w:val="00BE12CF"/>
    <w:rsid w:val="00BE44E2"/>
    <w:rsid w:val="00C04E5E"/>
    <w:rsid w:val="00C2023D"/>
    <w:rsid w:val="00C2131C"/>
    <w:rsid w:val="00C221B7"/>
    <w:rsid w:val="00C4011D"/>
    <w:rsid w:val="00C406E0"/>
    <w:rsid w:val="00C40956"/>
    <w:rsid w:val="00C7783F"/>
    <w:rsid w:val="00C83A74"/>
    <w:rsid w:val="00C876FB"/>
    <w:rsid w:val="00C94243"/>
    <w:rsid w:val="00CB5601"/>
    <w:rsid w:val="00CC074D"/>
    <w:rsid w:val="00CC74AA"/>
    <w:rsid w:val="00CD4794"/>
    <w:rsid w:val="00CD68F6"/>
    <w:rsid w:val="00D022DF"/>
    <w:rsid w:val="00D07F53"/>
    <w:rsid w:val="00D221B4"/>
    <w:rsid w:val="00D24A81"/>
    <w:rsid w:val="00D303CD"/>
    <w:rsid w:val="00D33EDE"/>
    <w:rsid w:val="00D45F4B"/>
    <w:rsid w:val="00D46930"/>
    <w:rsid w:val="00D513AA"/>
    <w:rsid w:val="00D56616"/>
    <w:rsid w:val="00D72D2C"/>
    <w:rsid w:val="00D8169C"/>
    <w:rsid w:val="00DA26F6"/>
    <w:rsid w:val="00DA28BF"/>
    <w:rsid w:val="00DA52BB"/>
    <w:rsid w:val="00DF0665"/>
    <w:rsid w:val="00DF4D31"/>
    <w:rsid w:val="00DF7B62"/>
    <w:rsid w:val="00E01814"/>
    <w:rsid w:val="00E053CF"/>
    <w:rsid w:val="00E10C82"/>
    <w:rsid w:val="00E32774"/>
    <w:rsid w:val="00E32C51"/>
    <w:rsid w:val="00E55C4F"/>
    <w:rsid w:val="00E703E1"/>
    <w:rsid w:val="00E82600"/>
    <w:rsid w:val="00E85EF6"/>
    <w:rsid w:val="00E86BFD"/>
    <w:rsid w:val="00E90D0B"/>
    <w:rsid w:val="00ED017F"/>
    <w:rsid w:val="00ED4163"/>
    <w:rsid w:val="00F14B81"/>
    <w:rsid w:val="00F16B76"/>
    <w:rsid w:val="00F22ACA"/>
    <w:rsid w:val="00F254B5"/>
    <w:rsid w:val="00F33442"/>
    <w:rsid w:val="00F34D46"/>
    <w:rsid w:val="00F34FEA"/>
    <w:rsid w:val="00F35342"/>
    <w:rsid w:val="00F372B5"/>
    <w:rsid w:val="00F518E3"/>
    <w:rsid w:val="00F729BC"/>
    <w:rsid w:val="00F8454A"/>
    <w:rsid w:val="00F856AF"/>
    <w:rsid w:val="00FA6899"/>
    <w:rsid w:val="00FC26AB"/>
    <w:rsid w:val="00FC536B"/>
    <w:rsid w:val="00FE0C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86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37926"/>
    <w:pPr>
      <w:ind w:left="720"/>
      <w:contextualSpacing/>
    </w:pPr>
  </w:style>
  <w:style w:type="paragraph" w:styleId="NormalWeb">
    <w:name w:val="Normal (Web)"/>
    <w:basedOn w:val="Normal"/>
    <w:uiPriority w:val="99"/>
    <w:semiHidden/>
    <w:unhideWhenUsed/>
    <w:rsid w:val="009159B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1604</Words>
  <Characters>8825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SYLVIE</cp:lastModifiedBy>
  <cp:revision>19</cp:revision>
  <dcterms:created xsi:type="dcterms:W3CDTF">2023-12-05T16:16:00Z</dcterms:created>
  <dcterms:modified xsi:type="dcterms:W3CDTF">2023-12-06T09:53:00Z</dcterms:modified>
</cp:coreProperties>
</file>